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C2DF1" w14:textId="0AF1A2A2" w:rsidR="00D7548A" w:rsidRDefault="006A3BBD">
      <w:r>
        <w:rPr>
          <w:noProof/>
        </w:rPr>
        <w:drawing>
          <wp:inline distT="0" distB="0" distL="0" distR="0" wp14:anchorId="72F8D61F" wp14:editId="47C6DE5F">
            <wp:extent cx="9658928" cy="4610100"/>
            <wp:effectExtent l="0" t="0" r="0" b="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661500" cy="4611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3F1E9" w14:textId="1B247048" w:rsidR="000E6038" w:rsidRDefault="000E6038"/>
    <w:p w14:paraId="5FF43EB7" w14:textId="3816D40A" w:rsidR="000E6038" w:rsidRDefault="000E6038"/>
    <w:p w14:paraId="5ED14A24" w14:textId="1E161DFF" w:rsidR="000E6038" w:rsidRDefault="000E6038"/>
    <w:p w14:paraId="51898E16" w14:textId="251CC2A7" w:rsidR="000E6038" w:rsidRDefault="000E6038"/>
    <w:p w14:paraId="5B644048" w14:textId="3002EC2A" w:rsidR="000E6038" w:rsidRDefault="000E6038"/>
    <w:p w14:paraId="7B2AD135" w14:textId="34A8E92C" w:rsidR="000E6038" w:rsidRDefault="000E6038"/>
    <w:p w14:paraId="4F060DD5" w14:textId="364D7DD8" w:rsidR="000E6038" w:rsidRDefault="000E6038"/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838"/>
        <w:gridCol w:w="2410"/>
        <w:gridCol w:w="3591"/>
        <w:gridCol w:w="3591"/>
        <w:gridCol w:w="3591"/>
      </w:tblGrid>
      <w:tr w:rsidR="000E6038" w:rsidRPr="001F6D74" w14:paraId="2D157AA2" w14:textId="77777777" w:rsidTr="432DAA1B">
        <w:trPr>
          <w:trHeight w:val="374"/>
        </w:trPr>
        <w:tc>
          <w:tcPr>
            <w:tcW w:w="15021" w:type="dxa"/>
            <w:gridSpan w:val="5"/>
            <w:shd w:val="clear" w:color="auto" w:fill="CC0066"/>
          </w:tcPr>
          <w:p w14:paraId="46224DF5" w14:textId="51A8FF3A" w:rsidR="000E6038" w:rsidRPr="001F6D74" w:rsidRDefault="000E6038" w:rsidP="0075145E">
            <w:pPr>
              <w:rPr>
                <w:rFonts w:asciiTheme="majorHAnsi" w:hAnsiTheme="majorHAnsi" w:cstheme="majorBidi"/>
                <w:b/>
                <w:bCs/>
                <w:sz w:val="28"/>
                <w:szCs w:val="28"/>
              </w:rPr>
            </w:pP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lastRenderedPageBreak/>
              <w:t xml:space="preserve">Sir Harry Smith Community College Curriculum Map                SUBJECT:  </w:t>
            </w:r>
            <w:r w:rsidR="007976D8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Science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 YEAR </w:t>
            </w:r>
            <w:r w:rsidR="006812C2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9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   </w:t>
            </w:r>
          </w:p>
        </w:tc>
      </w:tr>
      <w:tr w:rsidR="000E6038" w14:paraId="40D447AA" w14:textId="77777777" w:rsidTr="432DAA1B">
        <w:trPr>
          <w:trHeight w:val="634"/>
        </w:trPr>
        <w:tc>
          <w:tcPr>
            <w:tcW w:w="15021" w:type="dxa"/>
            <w:gridSpan w:val="5"/>
          </w:tcPr>
          <w:p w14:paraId="264C190D" w14:textId="5B542B23" w:rsidR="000D2631" w:rsidRPr="00FB2158" w:rsidRDefault="000E6038" w:rsidP="000D2631">
            <w:pPr>
              <w:rPr>
                <w:sz w:val="24"/>
                <w:szCs w:val="24"/>
              </w:rPr>
            </w:pPr>
            <w:r w:rsidRPr="00FB2158">
              <w:rPr>
                <w:sz w:val="24"/>
                <w:szCs w:val="24"/>
              </w:rPr>
              <w:t>Curriculum Intent:</w:t>
            </w:r>
            <w:r w:rsidR="000D2631" w:rsidRPr="00FB2158">
              <w:rPr>
                <w:sz w:val="24"/>
                <w:szCs w:val="24"/>
              </w:rPr>
              <w:t xml:space="preserve"> </w:t>
            </w:r>
            <w:r w:rsidR="000D2631" w:rsidRPr="0077788B">
              <w:rPr>
                <w:b/>
                <w:bCs/>
                <w:i/>
                <w:iCs/>
                <w:sz w:val="24"/>
                <w:szCs w:val="24"/>
              </w:rPr>
              <w:t xml:space="preserve">To provide a knowledge rich, spiral curriculum </w:t>
            </w:r>
            <w:r w:rsidR="0077788B" w:rsidRPr="0077788B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  <w:t>through inclusive science lessons that fit and expand our learner’s context in an environment that builds resilience</w:t>
            </w:r>
            <w:r w:rsidR="006812C2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  <w:t>.</w:t>
            </w:r>
          </w:p>
          <w:p w14:paraId="2C0E6F65" w14:textId="5069C5D6" w:rsidR="000E6038" w:rsidRPr="001F6D74" w:rsidRDefault="000E6038" w:rsidP="0075145E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E6038" w14:paraId="37527C4F" w14:textId="77777777" w:rsidTr="009078C7">
        <w:trPr>
          <w:trHeight w:val="435"/>
        </w:trPr>
        <w:tc>
          <w:tcPr>
            <w:tcW w:w="1838" w:type="dxa"/>
            <w:vAlign w:val="center"/>
          </w:tcPr>
          <w:p w14:paraId="2ACE13A9" w14:textId="0523D4CA" w:rsidR="000E6038" w:rsidRPr="001F6D74" w:rsidRDefault="001F6D74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School Values</w:t>
            </w:r>
          </w:p>
        </w:tc>
        <w:tc>
          <w:tcPr>
            <w:tcW w:w="2410" w:type="dxa"/>
            <w:vAlign w:val="center"/>
          </w:tcPr>
          <w:p w14:paraId="3ED4F823" w14:textId="0591316A" w:rsidR="000E6038" w:rsidRPr="001F6D74" w:rsidRDefault="001F6D74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Focus</w:t>
            </w:r>
          </w:p>
        </w:tc>
        <w:tc>
          <w:tcPr>
            <w:tcW w:w="3591" w:type="dxa"/>
            <w:vAlign w:val="center"/>
          </w:tcPr>
          <w:p w14:paraId="0B4023F8" w14:textId="4E1818AF" w:rsidR="000E6038" w:rsidRPr="001F6D74" w:rsidRDefault="000E6038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Term 1</w:t>
            </w:r>
          </w:p>
        </w:tc>
        <w:tc>
          <w:tcPr>
            <w:tcW w:w="3591" w:type="dxa"/>
            <w:vAlign w:val="center"/>
          </w:tcPr>
          <w:p w14:paraId="36B09EFC" w14:textId="0E37E01F" w:rsidR="000E6038" w:rsidRPr="001F6D74" w:rsidRDefault="000E6038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 xml:space="preserve">Term 2 </w:t>
            </w:r>
          </w:p>
        </w:tc>
        <w:tc>
          <w:tcPr>
            <w:tcW w:w="3591" w:type="dxa"/>
            <w:vAlign w:val="center"/>
          </w:tcPr>
          <w:p w14:paraId="30D004BC" w14:textId="109DCF4B" w:rsidR="000E6038" w:rsidRPr="001F6D74" w:rsidRDefault="000E6038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 xml:space="preserve">Term 3 </w:t>
            </w:r>
          </w:p>
        </w:tc>
      </w:tr>
      <w:tr w:rsidR="000E6038" w14:paraId="54853470" w14:textId="77777777" w:rsidTr="432DAA1B">
        <w:trPr>
          <w:trHeight w:val="965"/>
        </w:trPr>
        <w:tc>
          <w:tcPr>
            <w:tcW w:w="1838" w:type="dxa"/>
            <w:vAlign w:val="center"/>
          </w:tcPr>
          <w:p w14:paraId="7277BEA2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High Quality Learning Experience</w:t>
            </w:r>
          </w:p>
        </w:tc>
        <w:tc>
          <w:tcPr>
            <w:tcW w:w="2410" w:type="dxa"/>
            <w:vAlign w:val="center"/>
          </w:tcPr>
          <w:p w14:paraId="76D9482E" w14:textId="72C64512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Key Vocabulary</w:t>
            </w:r>
          </w:p>
        </w:tc>
        <w:tc>
          <w:tcPr>
            <w:tcW w:w="3591" w:type="dxa"/>
          </w:tcPr>
          <w:p w14:paraId="3BC84192" w14:textId="5C96AC45" w:rsidR="00A91BD2" w:rsidRPr="00A91BD2" w:rsidRDefault="006812C2" w:rsidP="432DAA1B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Maths f</w:t>
            </w:r>
            <w:r w:rsidR="0075365D">
              <w:rPr>
                <w:b/>
                <w:bCs/>
                <w:u w:val="single"/>
              </w:rPr>
              <w:t>or Science</w:t>
            </w:r>
          </w:p>
          <w:p w14:paraId="21C7E054" w14:textId="40A49A18" w:rsidR="005B4719" w:rsidRDefault="00B94DE8" w:rsidP="432DAA1B">
            <w:pPr>
              <w:rPr>
                <w:i/>
                <w:iCs/>
              </w:rPr>
            </w:pPr>
            <w:r w:rsidRPr="00B94DE8">
              <w:rPr>
                <w:i/>
                <w:iCs/>
              </w:rPr>
              <w:t xml:space="preserve">Mean, </w:t>
            </w:r>
            <w:r w:rsidR="001D5E1A">
              <w:rPr>
                <w:i/>
                <w:iCs/>
              </w:rPr>
              <w:t>bar graph, line graph, pie chart, significan</w:t>
            </w:r>
            <w:r w:rsidR="00320B06">
              <w:rPr>
                <w:i/>
                <w:iCs/>
              </w:rPr>
              <w:t>t</w:t>
            </w:r>
            <w:r w:rsidR="001D5E1A">
              <w:rPr>
                <w:i/>
                <w:iCs/>
              </w:rPr>
              <w:t xml:space="preserve"> figures</w:t>
            </w:r>
            <w:r w:rsidR="00320B06">
              <w:rPr>
                <w:i/>
                <w:iCs/>
              </w:rPr>
              <w:t>,</w:t>
            </w:r>
            <w:r w:rsidR="001D5E1A">
              <w:rPr>
                <w:i/>
                <w:iCs/>
              </w:rPr>
              <w:t xml:space="preserve"> decimal places</w:t>
            </w:r>
            <w:r w:rsidR="00320B06">
              <w:rPr>
                <w:i/>
                <w:iCs/>
              </w:rPr>
              <w:t xml:space="preserve">, </w:t>
            </w:r>
            <w:r w:rsidR="005B4719">
              <w:rPr>
                <w:i/>
                <w:iCs/>
              </w:rPr>
              <w:t>unit conversion,</w:t>
            </w:r>
            <w:r w:rsidR="00BD2285">
              <w:rPr>
                <w:i/>
                <w:iCs/>
              </w:rPr>
              <w:t xml:space="preserve"> percentage change, ratio</w:t>
            </w:r>
          </w:p>
          <w:p w14:paraId="78A043BB" w14:textId="77777777" w:rsidR="00B94DE8" w:rsidRPr="00B94DE8" w:rsidRDefault="00B94DE8" w:rsidP="432DAA1B">
            <w:pPr>
              <w:rPr>
                <w:i/>
                <w:iCs/>
              </w:rPr>
            </w:pPr>
          </w:p>
          <w:p w14:paraId="42CB643E" w14:textId="61A31B96" w:rsidR="00A91BD2" w:rsidRPr="00672A56" w:rsidRDefault="005558F2" w:rsidP="432DAA1B">
            <w:pPr>
              <w:rPr>
                <w:i/>
                <w:iCs/>
              </w:rPr>
            </w:pPr>
            <w:r>
              <w:rPr>
                <w:b/>
                <w:bCs/>
                <w:u w:val="single"/>
              </w:rPr>
              <w:t>Cell Biology</w:t>
            </w:r>
          </w:p>
          <w:p w14:paraId="406F44B9" w14:textId="77777777" w:rsidR="00886DC1" w:rsidRDefault="00886DC1" w:rsidP="00886DC1">
            <w:pPr>
              <w:rPr>
                <w:i/>
                <w:iCs/>
              </w:rPr>
            </w:pPr>
            <w:r>
              <w:rPr>
                <w:i/>
                <w:iCs/>
              </w:rPr>
              <w:t>Osmosis, Transport, Diffusion, Active transport, stem cells, meristems, embryo, cytoplasm, mitochondria, ribosomes, cell wall, chloroplast, vacuole, cell membrane, prokaryote, eukaryote, nucleus</w:t>
            </w:r>
          </w:p>
          <w:p w14:paraId="6C51F01E" w14:textId="77777777" w:rsidR="007B08B2" w:rsidRDefault="007B08B2" w:rsidP="432DAA1B">
            <w:pPr>
              <w:rPr>
                <w:i/>
                <w:iCs/>
              </w:rPr>
            </w:pPr>
          </w:p>
          <w:p w14:paraId="6F69FB18" w14:textId="24B28C57" w:rsidR="00A91BD2" w:rsidRPr="00A91BD2" w:rsidRDefault="005558F2" w:rsidP="432DAA1B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Atomic Structure &amp; the Periodic Table</w:t>
            </w:r>
          </w:p>
          <w:p w14:paraId="0D77C5EE" w14:textId="77777777" w:rsidR="00E458C7" w:rsidRDefault="00E458C7" w:rsidP="00E458C7">
            <w:pPr>
              <w:rPr>
                <w:i/>
                <w:iCs/>
              </w:rPr>
            </w:pPr>
            <w:r>
              <w:rPr>
                <w:i/>
                <w:iCs/>
              </w:rPr>
              <w:t>Periodic table, property, group, atomic number, atomic mass, proton, neutron, electron, period, Mendeleev, trend</w:t>
            </w:r>
          </w:p>
          <w:p w14:paraId="0A836341" w14:textId="77777777" w:rsidR="00712BC5" w:rsidRDefault="00712BC5" w:rsidP="432DAA1B">
            <w:pPr>
              <w:rPr>
                <w:i/>
                <w:iCs/>
              </w:rPr>
            </w:pPr>
          </w:p>
          <w:p w14:paraId="409E0C79" w14:textId="3CDE3517" w:rsidR="0028403A" w:rsidRDefault="005558F2" w:rsidP="432DAA1B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Energy</w:t>
            </w:r>
          </w:p>
          <w:p w14:paraId="08B30C51" w14:textId="01C7204C" w:rsidR="000E6038" w:rsidRPr="00545B4A" w:rsidRDefault="00C07E2E" w:rsidP="432DAA1B">
            <w:pPr>
              <w:rPr>
                <w:i/>
                <w:iCs/>
              </w:rPr>
            </w:pPr>
            <w:r>
              <w:rPr>
                <w:i/>
                <w:iCs/>
              </w:rPr>
              <w:t>Gravitational, kinetic, elastic, electric, work done, power, Joules, Mechanical, thermal, internal, transfer, store, radiation</w:t>
            </w:r>
          </w:p>
        </w:tc>
        <w:tc>
          <w:tcPr>
            <w:tcW w:w="3591" w:type="dxa"/>
          </w:tcPr>
          <w:p w14:paraId="4548EBC1" w14:textId="3BA75885" w:rsidR="00C70CF5" w:rsidRPr="00C70CF5" w:rsidRDefault="005558F2" w:rsidP="0075145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Organisation</w:t>
            </w:r>
          </w:p>
          <w:p w14:paraId="14487075" w14:textId="77777777" w:rsidR="008843D2" w:rsidRPr="008843D2" w:rsidRDefault="008843D2" w:rsidP="008843D2">
            <w:pPr>
              <w:rPr>
                <w:i/>
                <w:iCs/>
              </w:rPr>
            </w:pPr>
            <w:r w:rsidRPr="008843D2">
              <w:rPr>
                <w:i/>
                <w:iCs/>
              </w:rPr>
              <w:t>Enzyme, amylase, starch, glucose, lipase, lipid, fatty acid, protein, amino acid, protease, biuret, benedict, iodine, white blood cell, red blood cell, platelet, capillary, vein, vena cava, artery, aorta, pulmonary, septum, pacemaker</w:t>
            </w:r>
          </w:p>
          <w:p w14:paraId="29377F10" w14:textId="77777777" w:rsidR="001C3654" w:rsidRDefault="001C3654" w:rsidP="0075145E">
            <w:pPr>
              <w:rPr>
                <w:i/>
                <w:iCs/>
              </w:rPr>
            </w:pPr>
          </w:p>
          <w:p w14:paraId="7765416C" w14:textId="3E3E0061" w:rsidR="005D6B34" w:rsidRDefault="005558F2" w:rsidP="0075145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Bonding</w:t>
            </w:r>
            <w:r w:rsidR="00651F3D">
              <w:rPr>
                <w:b/>
                <w:bCs/>
                <w:u w:val="single"/>
              </w:rPr>
              <w:t>,</w:t>
            </w:r>
            <w:r>
              <w:rPr>
                <w:b/>
                <w:bCs/>
                <w:u w:val="single"/>
              </w:rPr>
              <w:t xml:space="preserve"> Structure</w:t>
            </w:r>
            <w:r w:rsidR="00651F3D">
              <w:rPr>
                <w:b/>
                <w:bCs/>
                <w:u w:val="single"/>
              </w:rPr>
              <w:t xml:space="preserve"> &amp; the </w:t>
            </w:r>
            <w:r w:rsidR="00075957">
              <w:rPr>
                <w:b/>
                <w:bCs/>
                <w:u w:val="single"/>
              </w:rPr>
              <w:t>P</w:t>
            </w:r>
            <w:r w:rsidR="00651F3D">
              <w:rPr>
                <w:b/>
                <w:bCs/>
                <w:u w:val="single"/>
              </w:rPr>
              <w:t xml:space="preserve">roperties of </w:t>
            </w:r>
            <w:r w:rsidR="00075957">
              <w:rPr>
                <w:b/>
                <w:bCs/>
                <w:u w:val="single"/>
              </w:rPr>
              <w:t>M</w:t>
            </w:r>
            <w:r w:rsidR="00651F3D">
              <w:rPr>
                <w:b/>
                <w:bCs/>
                <w:u w:val="single"/>
              </w:rPr>
              <w:t>atter</w:t>
            </w:r>
          </w:p>
          <w:p w14:paraId="0A529541" w14:textId="77777777" w:rsidR="00741218" w:rsidRPr="007C2F32" w:rsidRDefault="00741218" w:rsidP="00741218">
            <w:pPr>
              <w:rPr>
                <w:i/>
                <w:iCs/>
              </w:rPr>
            </w:pPr>
            <w:r w:rsidRPr="007C2F32">
              <w:rPr>
                <w:i/>
                <w:iCs/>
              </w:rPr>
              <w:t>Covalent, ionic, charge, ions, giant lattice, dot and cross diagram, property, conductor, fullerene, allotropes</w:t>
            </w:r>
          </w:p>
          <w:p w14:paraId="0132002A" w14:textId="1E0242BF" w:rsidR="00A86C64" w:rsidRDefault="00A86C64" w:rsidP="0075145E">
            <w:pPr>
              <w:rPr>
                <w:b/>
                <w:bCs/>
                <w:u w:val="single"/>
              </w:rPr>
            </w:pPr>
          </w:p>
          <w:p w14:paraId="57C752DB" w14:textId="77777777" w:rsidR="007C2F32" w:rsidRDefault="007C2F32" w:rsidP="0075145E">
            <w:pPr>
              <w:rPr>
                <w:b/>
                <w:bCs/>
                <w:u w:val="single"/>
              </w:rPr>
            </w:pPr>
          </w:p>
          <w:p w14:paraId="65DFF484" w14:textId="77777777" w:rsidR="00075957" w:rsidRDefault="00075957" w:rsidP="0075145E">
            <w:pPr>
              <w:rPr>
                <w:b/>
                <w:bCs/>
                <w:u w:val="single"/>
              </w:rPr>
            </w:pPr>
          </w:p>
          <w:p w14:paraId="45656BAA" w14:textId="77777777" w:rsidR="00B007EA" w:rsidRDefault="00B007EA" w:rsidP="0075145E">
            <w:pPr>
              <w:rPr>
                <w:i/>
                <w:iCs/>
              </w:rPr>
            </w:pPr>
          </w:p>
          <w:p w14:paraId="57EC3FCA" w14:textId="66C44A26" w:rsidR="000E6038" w:rsidRDefault="000E6038" w:rsidP="00651F3D"/>
        </w:tc>
        <w:tc>
          <w:tcPr>
            <w:tcW w:w="3591" w:type="dxa"/>
          </w:tcPr>
          <w:p w14:paraId="13242B24" w14:textId="77777777" w:rsidR="00C07E2E" w:rsidRPr="005D6B34" w:rsidRDefault="00C07E2E" w:rsidP="00C07E2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Particle Model</w:t>
            </w:r>
          </w:p>
          <w:p w14:paraId="14C2819D" w14:textId="77777777" w:rsidR="007C2F32" w:rsidRPr="007C2F32" w:rsidRDefault="007C2F32" w:rsidP="007C2F32">
            <w:pPr>
              <w:rPr>
                <w:i/>
                <w:iCs/>
              </w:rPr>
            </w:pPr>
            <w:r w:rsidRPr="007C2F32">
              <w:rPr>
                <w:i/>
                <w:iCs/>
              </w:rPr>
              <w:t>Solid, liquid, gas, kinetic, boiling, condensing, evaporating, latent heat, specific heat capacity, density</w:t>
            </w:r>
          </w:p>
          <w:p w14:paraId="719486CE" w14:textId="77777777" w:rsidR="00C07E2E" w:rsidRDefault="00C07E2E" w:rsidP="00075957">
            <w:pPr>
              <w:rPr>
                <w:b/>
                <w:bCs/>
                <w:u w:val="single"/>
              </w:rPr>
            </w:pPr>
          </w:p>
          <w:p w14:paraId="011055F3" w14:textId="6D97BF58" w:rsidR="000E6038" w:rsidRDefault="00B87A4D" w:rsidP="00075957">
            <w:pPr>
              <w:rPr>
                <w:b/>
                <w:bCs/>
                <w:u w:val="single"/>
              </w:rPr>
            </w:pPr>
            <w:r w:rsidRPr="00B87A4D">
              <w:rPr>
                <w:b/>
                <w:bCs/>
                <w:u w:val="single"/>
              </w:rPr>
              <w:t>Chemical Changes</w:t>
            </w:r>
          </w:p>
          <w:p w14:paraId="17FC656F" w14:textId="0D8BA89D" w:rsidR="00D17053" w:rsidRPr="00D17053" w:rsidRDefault="00D17053" w:rsidP="00D17053">
            <w:pPr>
              <w:rPr>
                <w:i/>
                <w:iCs/>
              </w:rPr>
            </w:pPr>
            <w:r w:rsidRPr="00D17053">
              <w:rPr>
                <w:i/>
                <w:iCs/>
              </w:rPr>
              <w:t>Oxidation, reduction, reactivity series,</w:t>
            </w:r>
            <w:r w:rsidR="006328CD">
              <w:rPr>
                <w:i/>
                <w:iCs/>
              </w:rPr>
              <w:t xml:space="preserve"> displacement,</w:t>
            </w:r>
            <w:r w:rsidRPr="00D17053">
              <w:rPr>
                <w:i/>
                <w:iCs/>
              </w:rPr>
              <w:t xml:space="preserve"> soluble, insoluble, apparatus, acid, alkali</w:t>
            </w:r>
            <w:r w:rsidR="000C00F7">
              <w:rPr>
                <w:i/>
                <w:iCs/>
              </w:rPr>
              <w:t>, base, salts, neutralisation, pH scale</w:t>
            </w:r>
            <w:r w:rsidR="002D074A">
              <w:rPr>
                <w:i/>
                <w:iCs/>
              </w:rPr>
              <w:t>, e</w:t>
            </w:r>
            <w:r w:rsidR="002D074A" w:rsidRPr="00BC7557">
              <w:rPr>
                <w:i/>
                <w:iCs/>
              </w:rPr>
              <w:t>lectrolysis, solution, molten, aqueous, anode, cathode, electrolyte, oxidation, reduction</w:t>
            </w:r>
            <w:r w:rsidR="002D074A">
              <w:rPr>
                <w:i/>
                <w:iCs/>
              </w:rPr>
              <w:t>.</w:t>
            </w:r>
          </w:p>
          <w:p w14:paraId="0324BB84" w14:textId="333A58E6" w:rsidR="00B87A4D" w:rsidRDefault="00B87A4D" w:rsidP="00075957">
            <w:pPr>
              <w:rPr>
                <w:b/>
                <w:bCs/>
                <w:u w:val="single"/>
              </w:rPr>
            </w:pPr>
          </w:p>
          <w:p w14:paraId="1D580359" w14:textId="6E425052" w:rsidR="00B87A4D" w:rsidRDefault="00B87A4D" w:rsidP="00C07E2E"/>
        </w:tc>
      </w:tr>
    </w:tbl>
    <w:p w14:paraId="06C0A801" w14:textId="77777777" w:rsidR="006D4755" w:rsidRDefault="006D4755"/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838"/>
        <w:gridCol w:w="2410"/>
        <w:gridCol w:w="3591"/>
        <w:gridCol w:w="3591"/>
        <w:gridCol w:w="3591"/>
      </w:tblGrid>
      <w:tr w:rsidR="000E6038" w14:paraId="0E4314EE" w14:textId="77777777" w:rsidTr="432DAA1B">
        <w:trPr>
          <w:trHeight w:val="1301"/>
        </w:trPr>
        <w:tc>
          <w:tcPr>
            <w:tcW w:w="1838" w:type="dxa"/>
            <w:vMerge w:val="restart"/>
            <w:vAlign w:val="center"/>
          </w:tcPr>
          <w:p w14:paraId="153994FE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lastRenderedPageBreak/>
              <w:t>Pursuit of Excellence</w:t>
            </w:r>
          </w:p>
        </w:tc>
        <w:tc>
          <w:tcPr>
            <w:tcW w:w="2410" w:type="dxa"/>
            <w:vAlign w:val="center"/>
          </w:tcPr>
          <w:p w14:paraId="31F72205" w14:textId="77777777" w:rsidR="000E6038" w:rsidRDefault="006D4755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Substantive </w:t>
            </w:r>
            <w:r w:rsidRPr="001F6D74">
              <w:rPr>
                <w:b/>
                <w:bCs/>
                <w:sz w:val="24"/>
                <w:szCs w:val="24"/>
              </w:rPr>
              <w:t>Knowledge</w:t>
            </w:r>
          </w:p>
          <w:p w14:paraId="5D1581C1" w14:textId="394D8F94" w:rsidR="00791E6E" w:rsidRPr="001F6D74" w:rsidRDefault="00791E6E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COMPOSITES</w:t>
            </w:r>
          </w:p>
        </w:tc>
        <w:tc>
          <w:tcPr>
            <w:tcW w:w="3591" w:type="dxa"/>
          </w:tcPr>
          <w:p w14:paraId="38F1576A" w14:textId="274C96A5" w:rsidR="00DA6A3D" w:rsidRDefault="00F01E6F" w:rsidP="009C0775">
            <w:r>
              <w:t>P</w:t>
            </w:r>
            <w:r w:rsidRPr="00F01E6F">
              <w:t>rocessing data for use in scientific context</w:t>
            </w:r>
            <w:r w:rsidR="001C3DCC">
              <w:t>.</w:t>
            </w:r>
          </w:p>
          <w:p w14:paraId="709BE949" w14:textId="77777777" w:rsidR="008A2E6D" w:rsidRDefault="008A2E6D" w:rsidP="009C0775"/>
          <w:p w14:paraId="01B25F76" w14:textId="0B0A5ADD" w:rsidR="00F01E6F" w:rsidRDefault="008A2E6D" w:rsidP="009C0775">
            <w:r w:rsidRPr="008A2E6D">
              <w:t>Cells are the building blocks of life, and they contain organelles with specific functions</w:t>
            </w:r>
            <w:r w:rsidR="001C3DCC">
              <w:t>.</w:t>
            </w:r>
          </w:p>
          <w:p w14:paraId="5E3644A4" w14:textId="77777777" w:rsidR="008A2E6D" w:rsidRDefault="008A2E6D" w:rsidP="009C0775"/>
          <w:p w14:paraId="4DAFF1C4" w14:textId="7D5D9AD8" w:rsidR="008A2E6D" w:rsidRDefault="008A2E6D" w:rsidP="009C0775">
            <w:r w:rsidRPr="00C03B36">
              <w:t>The periodic table is organised by the structure of the atoms of the elements it contains</w:t>
            </w:r>
            <w:r w:rsidR="001C3DCC">
              <w:t>.</w:t>
            </w:r>
          </w:p>
          <w:p w14:paraId="4E6A4CBC" w14:textId="50BBF5ED" w:rsidR="008A2E6D" w:rsidRDefault="008A2E6D" w:rsidP="009C0775"/>
          <w:p w14:paraId="2F8A0961" w14:textId="3918AFEF" w:rsidR="00F01E6F" w:rsidRDefault="008540DD" w:rsidP="009C0775">
            <w:r>
              <w:t>T</w:t>
            </w:r>
            <w:r w:rsidRPr="008540DD">
              <w:t>here are different energy types and energy can be transferred between stores</w:t>
            </w:r>
            <w:r w:rsidR="00BF5A88">
              <w:t>.</w:t>
            </w:r>
          </w:p>
          <w:p w14:paraId="64136F2F" w14:textId="77777777" w:rsidR="00C03B36" w:rsidRDefault="00C03B36" w:rsidP="009C0775"/>
          <w:p w14:paraId="1D1FACC5" w14:textId="0B769000" w:rsidR="00C03B36" w:rsidRPr="00630B62" w:rsidRDefault="00C03B36" w:rsidP="009C0775"/>
        </w:tc>
        <w:tc>
          <w:tcPr>
            <w:tcW w:w="3591" w:type="dxa"/>
          </w:tcPr>
          <w:p w14:paraId="62AB33DA" w14:textId="403C00EC" w:rsidR="00742BB8" w:rsidRDefault="00E52A84" w:rsidP="432DAA1B">
            <w:r w:rsidRPr="00E52A84">
              <w:t>Living organisms are built on a hierarchical system to allow them to carry out life processes</w:t>
            </w:r>
            <w:r w:rsidR="001C3DCC">
              <w:t>.</w:t>
            </w:r>
          </w:p>
          <w:p w14:paraId="61B85B0B" w14:textId="77777777" w:rsidR="00CB21D8" w:rsidRDefault="00CB21D8" w:rsidP="432DAA1B"/>
          <w:p w14:paraId="6333CB5E" w14:textId="58FC346D" w:rsidR="00742BB8" w:rsidRDefault="00CB21D8" w:rsidP="432DAA1B">
            <w:r w:rsidRPr="00CB21D8">
              <w:t>The way that atoms are bonded determine the properties of the substance</w:t>
            </w:r>
            <w:r w:rsidR="001C3DCC">
              <w:t>.</w:t>
            </w:r>
          </w:p>
        </w:tc>
        <w:tc>
          <w:tcPr>
            <w:tcW w:w="3591" w:type="dxa"/>
          </w:tcPr>
          <w:p w14:paraId="33F1FECB" w14:textId="5E741981" w:rsidR="00036E09" w:rsidRDefault="00BF10DD" w:rsidP="00036E09">
            <w:r w:rsidRPr="00BF10DD">
              <w:t>How particles are arranged and the energy they have determines their behaviour</w:t>
            </w:r>
            <w:r w:rsidR="001C3DCC">
              <w:t>.</w:t>
            </w:r>
          </w:p>
          <w:p w14:paraId="5760E507" w14:textId="77777777" w:rsidR="006C6585" w:rsidRDefault="006C6585" w:rsidP="00036E09"/>
          <w:p w14:paraId="550DD221" w14:textId="270356E3" w:rsidR="006C6585" w:rsidRDefault="006C6585" w:rsidP="00036E09">
            <w:r w:rsidRPr="006C6585">
              <w:t>Chemical reactivity can be used to predict substances formed or develop new materials and processes</w:t>
            </w:r>
            <w:r w:rsidR="001C3DCC">
              <w:t>.</w:t>
            </w:r>
          </w:p>
        </w:tc>
      </w:tr>
      <w:tr w:rsidR="006D4755" w14:paraId="521DC7E5" w14:textId="77777777" w:rsidTr="432DAA1B">
        <w:trPr>
          <w:trHeight w:val="1301"/>
        </w:trPr>
        <w:tc>
          <w:tcPr>
            <w:tcW w:w="1838" w:type="dxa"/>
            <w:vMerge/>
            <w:vAlign w:val="center"/>
          </w:tcPr>
          <w:p w14:paraId="29D83155" w14:textId="77777777" w:rsidR="006D4755" w:rsidRPr="001F6D74" w:rsidRDefault="006D4755" w:rsidP="001F6D7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18C7DBDC" w14:textId="77777777" w:rsidR="006D4755" w:rsidRDefault="006D4755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Substantive </w:t>
            </w:r>
            <w:r w:rsidRPr="001F6D74">
              <w:rPr>
                <w:b/>
                <w:bCs/>
                <w:sz w:val="24"/>
                <w:szCs w:val="24"/>
              </w:rPr>
              <w:t>Knowledge</w:t>
            </w:r>
          </w:p>
          <w:p w14:paraId="7F43B25D" w14:textId="77777777" w:rsidR="00791E6E" w:rsidRDefault="00791E6E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COMPONENTS</w:t>
            </w:r>
          </w:p>
          <w:p w14:paraId="65E960DE" w14:textId="07FD2446" w:rsidR="00791E6E" w:rsidRPr="00791E6E" w:rsidRDefault="00791E6E" w:rsidP="001F6D74">
            <w:pPr>
              <w:jc w:val="center"/>
              <w:rPr>
                <w:i/>
                <w:iCs/>
                <w:sz w:val="24"/>
                <w:szCs w:val="24"/>
              </w:rPr>
            </w:pPr>
            <w:r w:rsidRPr="00791E6E">
              <w:rPr>
                <w:i/>
                <w:iCs/>
                <w:sz w:val="24"/>
                <w:szCs w:val="24"/>
              </w:rPr>
              <w:t>(Examples, this is not an exhaustive list)</w:t>
            </w:r>
          </w:p>
        </w:tc>
        <w:tc>
          <w:tcPr>
            <w:tcW w:w="3591" w:type="dxa"/>
          </w:tcPr>
          <w:p w14:paraId="0A315576" w14:textId="51AB70F1" w:rsidR="00BF5451" w:rsidRDefault="0039304E" w:rsidP="432DAA1B">
            <w:r w:rsidRPr="0039304E">
              <w:t>Convert units from one order of magnitude to another</w:t>
            </w:r>
            <w:r w:rsidR="00BF5A88">
              <w:t>.</w:t>
            </w:r>
          </w:p>
          <w:p w14:paraId="7218B7A5" w14:textId="77777777" w:rsidR="002655E5" w:rsidRDefault="002655E5" w:rsidP="432DAA1B"/>
          <w:p w14:paraId="1AC5B6A8" w14:textId="0B9AEE0F" w:rsidR="002655E5" w:rsidRDefault="002655E5" w:rsidP="432DAA1B">
            <w:r w:rsidRPr="002655E5">
              <w:t>Change the subject of a simple equation using the reverse operation method</w:t>
            </w:r>
            <w:r w:rsidR="00BF5A88">
              <w:t>.</w:t>
            </w:r>
          </w:p>
          <w:p w14:paraId="61BEC4BA" w14:textId="77777777" w:rsidR="00911ED0" w:rsidRDefault="00911ED0" w:rsidP="432DAA1B"/>
          <w:p w14:paraId="1C11E3FA" w14:textId="24271D47" w:rsidR="00911ED0" w:rsidRDefault="00911ED0" w:rsidP="432DAA1B">
            <w:r w:rsidRPr="00911ED0">
              <w:t>The size of an object can be calculated using the size of an image divided by the magnification</w:t>
            </w:r>
            <w:r w:rsidR="00BF5A88">
              <w:t>.</w:t>
            </w:r>
          </w:p>
          <w:p w14:paraId="0A43D161" w14:textId="77777777" w:rsidR="00911ED0" w:rsidRDefault="00911ED0" w:rsidP="432DAA1B"/>
          <w:p w14:paraId="7AD186A4" w14:textId="62E91DBF" w:rsidR="00911ED0" w:rsidRDefault="004861B6" w:rsidP="432DAA1B">
            <w:r w:rsidRPr="004861B6">
              <w:t>Some animal cells have specific features to help them perform their functions</w:t>
            </w:r>
            <w:r w:rsidR="00BF5A88">
              <w:t>.</w:t>
            </w:r>
          </w:p>
          <w:p w14:paraId="23E289AE" w14:textId="77777777" w:rsidR="004861B6" w:rsidRDefault="004861B6" w:rsidP="432DAA1B"/>
          <w:p w14:paraId="3113719B" w14:textId="5C952FB8" w:rsidR="004861B6" w:rsidRDefault="00D92BCB" w:rsidP="432DAA1B">
            <w:r w:rsidRPr="00D92BCB">
              <w:t>Fractional distillation separates by boiling point, chromatography separates by solubility</w:t>
            </w:r>
            <w:r w:rsidR="00BF5A88">
              <w:t>.</w:t>
            </w:r>
          </w:p>
          <w:p w14:paraId="014FBD94" w14:textId="77777777" w:rsidR="00446A87" w:rsidRDefault="00446A87" w:rsidP="432DAA1B"/>
          <w:p w14:paraId="326FC36F" w14:textId="52A9F126" w:rsidR="00446A87" w:rsidRDefault="002406A2" w:rsidP="432DAA1B">
            <w:r>
              <w:t>State</w:t>
            </w:r>
            <w:r w:rsidR="00446A87" w:rsidRPr="00446A87">
              <w:t xml:space="preserve"> what conservation of energy is</w:t>
            </w:r>
            <w:r w:rsidR="00BF5A88">
              <w:t>.</w:t>
            </w:r>
          </w:p>
          <w:p w14:paraId="70E31502" w14:textId="77777777" w:rsidR="00BF5A88" w:rsidRDefault="00BF5A88" w:rsidP="432DAA1B"/>
          <w:p w14:paraId="4536206E" w14:textId="016C7A54" w:rsidR="00BF5A88" w:rsidRDefault="00BF5A88" w:rsidP="432DAA1B">
            <w:r w:rsidRPr="00BF5A88">
              <w:t>Calculate work done by a force.</w:t>
            </w:r>
          </w:p>
        </w:tc>
        <w:tc>
          <w:tcPr>
            <w:tcW w:w="3591" w:type="dxa"/>
          </w:tcPr>
          <w:p w14:paraId="21EE449B" w14:textId="3122C3E1" w:rsidR="0001463A" w:rsidRDefault="00C56AB4" w:rsidP="004C0A89">
            <w:r w:rsidRPr="00C56AB4">
              <w:t xml:space="preserve">Define the </w:t>
            </w:r>
            <w:r w:rsidR="00300E86">
              <w:t>terms</w:t>
            </w:r>
            <w:r w:rsidRPr="00C56AB4">
              <w:t xml:space="preserve"> tissue, organ</w:t>
            </w:r>
            <w:r w:rsidR="00300E86">
              <w:t>,</w:t>
            </w:r>
            <w:r w:rsidRPr="00C56AB4">
              <w:t xml:space="preserve"> organ system</w:t>
            </w:r>
          </w:p>
          <w:p w14:paraId="1B8A2599" w14:textId="1DD11894" w:rsidR="00300E86" w:rsidRDefault="00300E86" w:rsidP="004C0A89"/>
          <w:p w14:paraId="79A8AFDE" w14:textId="37F7449F" w:rsidR="00300E86" w:rsidRDefault="00300E86" w:rsidP="004C0A89">
            <w:r w:rsidRPr="00300E86">
              <w:t>Identify the main structures of the arteries, veins and capillaries</w:t>
            </w:r>
            <w:r>
              <w:t>.</w:t>
            </w:r>
          </w:p>
          <w:p w14:paraId="24105C5C" w14:textId="22B3EBAC" w:rsidR="004017B2" w:rsidRDefault="004017B2" w:rsidP="004C0A89"/>
          <w:p w14:paraId="6B64EC70" w14:textId="71E92DC9" w:rsidR="004017B2" w:rsidRDefault="004017B2" w:rsidP="004C0A89">
            <w:r w:rsidRPr="004017B2">
              <w:t>Describe how oxygen and carbon dioxide are exchanged at the alveoli</w:t>
            </w:r>
            <w:r w:rsidR="002B3E2A">
              <w:t>.</w:t>
            </w:r>
          </w:p>
          <w:p w14:paraId="1E09E1BB" w14:textId="7C2580AC" w:rsidR="00300E86" w:rsidRDefault="00300E86" w:rsidP="004C0A89"/>
          <w:p w14:paraId="6DA09B19" w14:textId="198E6C63" w:rsidR="004017B2" w:rsidRDefault="004017B2" w:rsidP="004017B2">
            <w:r w:rsidRPr="004017B2">
              <w:t>Draw a dot and cross diagram to explain how electrons are transferred for ionic bonding</w:t>
            </w:r>
            <w:r w:rsidR="002B3E2A">
              <w:t>.</w:t>
            </w:r>
          </w:p>
          <w:p w14:paraId="45C63A19" w14:textId="090E5255" w:rsidR="00300E86" w:rsidRDefault="00300E86" w:rsidP="004C0A89"/>
          <w:p w14:paraId="168FD6A7" w14:textId="07E0C8E4" w:rsidR="002B3E2A" w:rsidRDefault="002B3E2A" w:rsidP="004C0A89">
            <w:r w:rsidRPr="002B3E2A">
              <w:t>Know that low melting points are due to weak intermolecular forces between molecules</w:t>
            </w:r>
            <w:r>
              <w:t>.</w:t>
            </w:r>
          </w:p>
          <w:p w14:paraId="16D81B34" w14:textId="7B985741" w:rsidR="002B3E2A" w:rsidRDefault="002B3E2A" w:rsidP="004C0A89"/>
          <w:p w14:paraId="1E584FC0" w14:textId="55878BC6" w:rsidR="002B3E2A" w:rsidRDefault="002B3E2A" w:rsidP="004C0A89">
            <w:r w:rsidRPr="002B3E2A">
              <w:t>State benefit</w:t>
            </w:r>
            <w:r>
              <w:t>s</w:t>
            </w:r>
            <w:r w:rsidRPr="002B3E2A">
              <w:t xml:space="preserve"> and risk</w:t>
            </w:r>
            <w:r>
              <w:t>s</w:t>
            </w:r>
            <w:r w:rsidRPr="002B3E2A">
              <w:t xml:space="preserve"> of nanoparticles</w:t>
            </w:r>
            <w:r>
              <w:t>.</w:t>
            </w:r>
          </w:p>
          <w:p w14:paraId="18146682" w14:textId="77777777" w:rsidR="00300E86" w:rsidRDefault="00300E86" w:rsidP="004C0A89"/>
          <w:p w14:paraId="4886F87F" w14:textId="746A88BC" w:rsidR="00300E86" w:rsidRDefault="00300E86" w:rsidP="004C0A89"/>
        </w:tc>
        <w:tc>
          <w:tcPr>
            <w:tcW w:w="3591" w:type="dxa"/>
          </w:tcPr>
          <w:p w14:paraId="19D9DB71" w14:textId="77777777" w:rsidR="004017B2" w:rsidRDefault="00F82733" w:rsidP="009C0775">
            <w:r w:rsidRPr="00F82733">
              <w:t>Know that density is defined as mass per unit volume</w:t>
            </w:r>
          </w:p>
          <w:p w14:paraId="620BE0F5" w14:textId="77777777" w:rsidR="00F82733" w:rsidRDefault="00F82733" w:rsidP="009C0775"/>
          <w:p w14:paraId="1EDED018" w14:textId="77777777" w:rsidR="00F82733" w:rsidRDefault="00F82733" w:rsidP="009C0775">
            <w:r w:rsidRPr="00F82733">
              <w:t>Internal energy of a substance affects its properties</w:t>
            </w:r>
          </w:p>
          <w:p w14:paraId="4886F34D" w14:textId="77777777" w:rsidR="00901E57" w:rsidRDefault="00901E57" w:rsidP="009C0775"/>
          <w:p w14:paraId="5EAD66F9" w14:textId="135B4274" w:rsidR="00901E57" w:rsidRDefault="00901E57" w:rsidP="009C0775">
            <w:r w:rsidRPr="00901E57">
              <w:t>Know what is meant by melting point and boiling point and explain the difference</w:t>
            </w:r>
            <w:r w:rsidR="001E3B4F">
              <w:t>.</w:t>
            </w:r>
          </w:p>
          <w:p w14:paraId="65C3AD77" w14:textId="77777777" w:rsidR="00901E57" w:rsidRDefault="00901E57" w:rsidP="009C0775"/>
          <w:p w14:paraId="2DC6461B" w14:textId="6A9134DD" w:rsidR="00901E57" w:rsidRDefault="00901E57" w:rsidP="009C0775">
            <w:r>
              <w:t>M</w:t>
            </w:r>
            <w:r w:rsidRPr="00901E57">
              <w:t xml:space="preserve">etals with different reactivities can be arranged in a reactivity series and the position </w:t>
            </w:r>
            <w:r w:rsidR="001E3B4F">
              <w:t>affects</w:t>
            </w:r>
            <w:r w:rsidRPr="00901E57">
              <w:t xml:space="preserve"> the ways that they can be extracted from their ores</w:t>
            </w:r>
            <w:r w:rsidR="001E3B4F">
              <w:t>.</w:t>
            </w:r>
          </w:p>
          <w:p w14:paraId="77019919" w14:textId="77777777" w:rsidR="001E3B4F" w:rsidRDefault="001E3B4F" w:rsidP="009C0775"/>
          <w:p w14:paraId="67FF92C7" w14:textId="77777777" w:rsidR="00901E57" w:rsidRDefault="00901E57" w:rsidP="009C0775">
            <w:r w:rsidRPr="00901E57">
              <w:t>Metals react with acids to produce salts and hydrogen</w:t>
            </w:r>
            <w:r w:rsidR="001E3B4F">
              <w:t>.</w:t>
            </w:r>
          </w:p>
          <w:p w14:paraId="17AFD86F" w14:textId="77777777" w:rsidR="00DC253A" w:rsidRDefault="00DC253A" w:rsidP="009C0775"/>
          <w:p w14:paraId="7CF8067C" w14:textId="36F7B80D" w:rsidR="00DC253A" w:rsidRDefault="00DC253A" w:rsidP="009C0775">
            <w:r w:rsidRPr="00DC253A">
              <w:t>Strong acids are fully ionised in solution, while weak acids are only partially ionised.</w:t>
            </w:r>
            <w:r>
              <w:t>.</w:t>
            </w:r>
          </w:p>
        </w:tc>
      </w:tr>
      <w:tr w:rsidR="001D7701" w14:paraId="3BF129AE" w14:textId="77777777" w:rsidTr="00037715">
        <w:trPr>
          <w:trHeight w:val="1301"/>
        </w:trPr>
        <w:tc>
          <w:tcPr>
            <w:tcW w:w="1838" w:type="dxa"/>
            <w:vMerge/>
            <w:vAlign w:val="center"/>
          </w:tcPr>
          <w:p w14:paraId="6A4CF154" w14:textId="77777777" w:rsidR="001D7701" w:rsidRPr="001F6D74" w:rsidRDefault="001D7701" w:rsidP="001D770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24D31269" w14:textId="6DA126BC" w:rsidR="001D7701" w:rsidRDefault="001D7701" w:rsidP="001D770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Disciplinary Practices</w:t>
            </w:r>
          </w:p>
        </w:tc>
        <w:tc>
          <w:tcPr>
            <w:tcW w:w="10773" w:type="dxa"/>
            <w:gridSpan w:val="3"/>
          </w:tcPr>
          <w:p w14:paraId="1F381CE4" w14:textId="5967FB14" w:rsidR="001D7701" w:rsidRDefault="001D7701" w:rsidP="001D7701">
            <w:r>
              <w:t xml:space="preserve">Research using a range of media such as articles, </w:t>
            </w:r>
            <w:r w:rsidR="00E33647">
              <w:t>websites,</w:t>
            </w:r>
            <w:r>
              <w:t xml:space="preserve"> and books</w:t>
            </w:r>
          </w:p>
          <w:p w14:paraId="086E694B" w14:textId="3877D0BD" w:rsidR="00790AD2" w:rsidRDefault="00790AD2" w:rsidP="00790AD2">
            <w:r>
              <w:t>Draw tables correctly for data collection during practical activities</w:t>
            </w:r>
          </w:p>
          <w:p w14:paraId="678FBE25" w14:textId="5336898C" w:rsidR="00010F1F" w:rsidRDefault="00010F1F" w:rsidP="00790AD2">
            <w:r>
              <w:t xml:space="preserve">Write a method to investigate a </w:t>
            </w:r>
            <w:r w:rsidR="008C54F0">
              <w:t>hypothesis</w:t>
            </w:r>
          </w:p>
          <w:p w14:paraId="46B90FD9" w14:textId="36D6D23F" w:rsidR="001D7701" w:rsidRDefault="00E33647" w:rsidP="001D7701">
            <w:r>
              <w:t>Select the correct format for presenting data</w:t>
            </w:r>
          </w:p>
          <w:p w14:paraId="44A1DA70" w14:textId="44F5E675" w:rsidR="001D7701" w:rsidRDefault="00790AD2" w:rsidP="001D7701">
            <w:r>
              <w:t xml:space="preserve">Evaluate methods and models and </w:t>
            </w:r>
            <w:r w:rsidR="000E3777">
              <w:t>suggest improvements</w:t>
            </w:r>
          </w:p>
          <w:p w14:paraId="5063A9A8" w14:textId="0641F634" w:rsidR="001D7701" w:rsidRDefault="000E3777" w:rsidP="001D7701">
            <w:r>
              <w:t xml:space="preserve">Rearrange formulae to calculate quantities such as mass, </w:t>
            </w:r>
            <w:r w:rsidR="00A60D4A">
              <w:t>weight,</w:t>
            </w:r>
            <w:r>
              <w:t xml:space="preserve"> and speed</w:t>
            </w:r>
          </w:p>
          <w:p w14:paraId="360F2F59" w14:textId="2C113159" w:rsidR="00F84251" w:rsidRDefault="00F84251" w:rsidP="001D7701">
            <w:r>
              <w:t xml:space="preserve">Use data to </w:t>
            </w:r>
            <w:r w:rsidR="00A60D4A">
              <w:t>support or disprove a theory</w:t>
            </w:r>
          </w:p>
          <w:p w14:paraId="2A9EFE5F" w14:textId="367B9C97" w:rsidR="006812C2" w:rsidRDefault="006812C2" w:rsidP="001D7701">
            <w:r>
              <w:t>Select the most appropriate apparatus for an experimental setup</w:t>
            </w:r>
          </w:p>
          <w:p w14:paraId="4CEB8DAC" w14:textId="77777777" w:rsidR="004E4356" w:rsidRDefault="004E4356" w:rsidP="001D7701">
            <w:r>
              <w:t>Use keywords in context to explain scientific phenomena through extended writing tasks</w:t>
            </w:r>
          </w:p>
          <w:p w14:paraId="19004F5C" w14:textId="13B1B8D9" w:rsidR="008C54F0" w:rsidRDefault="008C54F0" w:rsidP="001D7701">
            <w:r>
              <w:t>Draw conclusions from evidence</w:t>
            </w:r>
          </w:p>
        </w:tc>
      </w:tr>
      <w:tr w:rsidR="001D7701" w14:paraId="1D0B1505" w14:textId="77777777" w:rsidTr="432DAA1B">
        <w:trPr>
          <w:trHeight w:val="1228"/>
        </w:trPr>
        <w:tc>
          <w:tcPr>
            <w:tcW w:w="1838" w:type="dxa"/>
            <w:vAlign w:val="center"/>
          </w:tcPr>
          <w:p w14:paraId="12770877" w14:textId="77777777" w:rsidR="001D7701" w:rsidRPr="001F6D74" w:rsidRDefault="001D7701" w:rsidP="001D7701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Extending the boundaries of learning</w:t>
            </w:r>
          </w:p>
        </w:tc>
        <w:tc>
          <w:tcPr>
            <w:tcW w:w="2410" w:type="dxa"/>
            <w:vAlign w:val="center"/>
          </w:tcPr>
          <w:p w14:paraId="7B8C6CF5" w14:textId="165CB3A6" w:rsidR="001D7701" w:rsidRPr="001F6D74" w:rsidRDefault="001D7701" w:rsidP="001D7701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Cultural Capital and beyond the curriculum</w:t>
            </w:r>
          </w:p>
        </w:tc>
        <w:tc>
          <w:tcPr>
            <w:tcW w:w="10773" w:type="dxa"/>
            <w:gridSpan w:val="3"/>
          </w:tcPr>
          <w:p w14:paraId="2712FD03" w14:textId="0D35D945" w:rsidR="001D7701" w:rsidRDefault="001D7701" w:rsidP="001D7701">
            <w:r>
              <w:t>Links to scientific careers and the opportunity to speak to people working in the sector</w:t>
            </w:r>
          </w:p>
          <w:p w14:paraId="1E813435" w14:textId="0211521D" w:rsidR="001D7701" w:rsidRDefault="001D7701" w:rsidP="001D7701">
            <w:r>
              <w:t>Science club</w:t>
            </w:r>
          </w:p>
          <w:p w14:paraId="34402CFF" w14:textId="19197E5C" w:rsidR="001D7701" w:rsidRDefault="001D7701" w:rsidP="001D7701">
            <w:r>
              <w:t>Guest speakers and workshops</w:t>
            </w:r>
          </w:p>
        </w:tc>
      </w:tr>
      <w:tr w:rsidR="001D7701" w14:paraId="5C2232D0" w14:textId="77777777" w:rsidTr="432DAA1B">
        <w:trPr>
          <w:trHeight w:val="1228"/>
        </w:trPr>
        <w:tc>
          <w:tcPr>
            <w:tcW w:w="1838" w:type="dxa"/>
            <w:vAlign w:val="center"/>
          </w:tcPr>
          <w:p w14:paraId="4D322740" w14:textId="77777777" w:rsidR="001D7701" w:rsidRPr="001F6D74" w:rsidRDefault="001D7701" w:rsidP="001D7701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Achievement</w:t>
            </w:r>
          </w:p>
        </w:tc>
        <w:tc>
          <w:tcPr>
            <w:tcW w:w="2410" w:type="dxa"/>
            <w:vAlign w:val="center"/>
          </w:tcPr>
          <w:p w14:paraId="18189234" w14:textId="7D649588" w:rsidR="001D7701" w:rsidRPr="001F6D74" w:rsidRDefault="001D7701" w:rsidP="001D7701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Assessment</w:t>
            </w:r>
          </w:p>
        </w:tc>
        <w:tc>
          <w:tcPr>
            <w:tcW w:w="10773" w:type="dxa"/>
            <w:gridSpan w:val="3"/>
          </w:tcPr>
          <w:p w14:paraId="49F019B7" w14:textId="7D829BE7" w:rsidR="001D7701" w:rsidRDefault="001D7701" w:rsidP="001D7701">
            <w:r>
              <w:t>Assessment is carried out continuously during modules using an online formative platform.</w:t>
            </w:r>
          </w:p>
          <w:p w14:paraId="6E8D9016" w14:textId="24263926" w:rsidR="001D7701" w:rsidRDefault="001D7701" w:rsidP="001D7701">
            <w:r>
              <w:t>Summative assessment is carried out twice during the academic year</w:t>
            </w:r>
          </w:p>
          <w:p w14:paraId="1A30081D" w14:textId="2C223FD5" w:rsidR="001D7701" w:rsidRDefault="001D7701" w:rsidP="001D7701">
            <w:r>
              <w:t>Students complete 10 progress tasks throughout the year which challenges their scientific literacy</w:t>
            </w:r>
            <w:r w:rsidR="00E7632C">
              <w:t xml:space="preserve"> and formatively assesses their understanding</w:t>
            </w:r>
            <w:r>
              <w:t xml:space="preserve">. </w:t>
            </w:r>
          </w:p>
          <w:p w14:paraId="7EAA08D8" w14:textId="178CC99D" w:rsidR="001D7701" w:rsidRDefault="006812C2" w:rsidP="001D7701">
            <w:r>
              <w:t>Every lesson begins with retrieval practice to see what students know and remember</w:t>
            </w:r>
          </w:p>
        </w:tc>
      </w:tr>
      <w:tr w:rsidR="001D7701" w14:paraId="74454BEC" w14:textId="77777777" w:rsidTr="432DAA1B">
        <w:trPr>
          <w:trHeight w:val="1228"/>
        </w:trPr>
        <w:tc>
          <w:tcPr>
            <w:tcW w:w="1838" w:type="dxa"/>
            <w:vAlign w:val="center"/>
          </w:tcPr>
          <w:p w14:paraId="27044894" w14:textId="77777777" w:rsidR="001D7701" w:rsidRPr="001F6D74" w:rsidRDefault="001D7701" w:rsidP="001D7701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Valuing People</w:t>
            </w:r>
          </w:p>
        </w:tc>
        <w:tc>
          <w:tcPr>
            <w:tcW w:w="2410" w:type="dxa"/>
            <w:vAlign w:val="center"/>
          </w:tcPr>
          <w:p w14:paraId="6A6128A2" w14:textId="77777777" w:rsidR="001D7701" w:rsidRPr="001F6D74" w:rsidRDefault="001D7701" w:rsidP="001D7701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How our curriculum meets the needs of every individual</w:t>
            </w:r>
          </w:p>
        </w:tc>
        <w:tc>
          <w:tcPr>
            <w:tcW w:w="10773" w:type="dxa"/>
            <w:gridSpan w:val="3"/>
          </w:tcPr>
          <w:p w14:paraId="21BFBBE6" w14:textId="77777777" w:rsidR="00E7632C" w:rsidRDefault="00E7632C" w:rsidP="001D7701">
            <w:r>
              <w:t>Threshold concepts are identified for all topics.</w:t>
            </w:r>
          </w:p>
          <w:p w14:paraId="0B06B72E" w14:textId="633BD20F" w:rsidR="00E7632C" w:rsidRDefault="001D7701" w:rsidP="001D7701">
            <w:r>
              <w:t>High expectations are set for all students</w:t>
            </w:r>
            <w:r w:rsidR="00E7632C">
              <w:t xml:space="preserve"> that they will reach these concepts</w:t>
            </w:r>
            <w:r>
              <w:t xml:space="preserve">. </w:t>
            </w:r>
          </w:p>
          <w:p w14:paraId="254C1EC6" w14:textId="1675D280" w:rsidR="001D7701" w:rsidRDefault="001D7701" w:rsidP="001D7701">
            <w:r>
              <w:t>When necessary, investigations and tasks are adapted to provide access to course content</w:t>
            </w:r>
            <w:r w:rsidR="00E7632C">
              <w:t xml:space="preserve"> or to extend learning.</w:t>
            </w:r>
          </w:p>
        </w:tc>
      </w:tr>
    </w:tbl>
    <w:p w14:paraId="49B9C600" w14:textId="76EDCF7B" w:rsidR="000E6038" w:rsidRDefault="000E6038"/>
    <w:sectPr w:rsidR="000E6038" w:rsidSect="006A3B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965E83"/>
    <w:multiLevelType w:val="hybridMultilevel"/>
    <w:tmpl w:val="C74C5DD8"/>
    <w:lvl w:ilvl="0" w:tplc="B652DB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B9841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B2FF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16A8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6893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34AC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1084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028E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2854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3439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A56"/>
    <w:rsid w:val="000030E4"/>
    <w:rsid w:val="00010F1F"/>
    <w:rsid w:val="0001463A"/>
    <w:rsid w:val="00036E09"/>
    <w:rsid w:val="0005021E"/>
    <w:rsid w:val="00075957"/>
    <w:rsid w:val="000A45FB"/>
    <w:rsid w:val="000B53E5"/>
    <w:rsid w:val="000C00F7"/>
    <w:rsid w:val="000C2E8E"/>
    <w:rsid w:val="000C4980"/>
    <w:rsid w:val="000D2631"/>
    <w:rsid w:val="000E3777"/>
    <w:rsid w:val="000E6038"/>
    <w:rsid w:val="00104E9B"/>
    <w:rsid w:val="001058EB"/>
    <w:rsid w:val="0012261E"/>
    <w:rsid w:val="001B1053"/>
    <w:rsid w:val="001C3654"/>
    <w:rsid w:val="001C3DCC"/>
    <w:rsid w:val="001D5E1A"/>
    <w:rsid w:val="001D7701"/>
    <w:rsid w:val="001E3B4F"/>
    <w:rsid w:val="001F6D74"/>
    <w:rsid w:val="001F74E0"/>
    <w:rsid w:val="00200846"/>
    <w:rsid w:val="002406A2"/>
    <w:rsid w:val="00240E3E"/>
    <w:rsid w:val="00242D56"/>
    <w:rsid w:val="0024313B"/>
    <w:rsid w:val="002655E5"/>
    <w:rsid w:val="002723DD"/>
    <w:rsid w:val="0028403A"/>
    <w:rsid w:val="00294C9C"/>
    <w:rsid w:val="002A16C8"/>
    <w:rsid w:val="002B3E2A"/>
    <w:rsid w:val="002C4533"/>
    <w:rsid w:val="002D074A"/>
    <w:rsid w:val="002E744D"/>
    <w:rsid w:val="002F11EB"/>
    <w:rsid w:val="002F64AF"/>
    <w:rsid w:val="00300E86"/>
    <w:rsid w:val="00302920"/>
    <w:rsid w:val="0031493C"/>
    <w:rsid w:val="0031669B"/>
    <w:rsid w:val="0031799C"/>
    <w:rsid w:val="00320B06"/>
    <w:rsid w:val="0033309F"/>
    <w:rsid w:val="003338E1"/>
    <w:rsid w:val="003428D0"/>
    <w:rsid w:val="003579A7"/>
    <w:rsid w:val="00362E7A"/>
    <w:rsid w:val="0038165D"/>
    <w:rsid w:val="0039304E"/>
    <w:rsid w:val="003F79A7"/>
    <w:rsid w:val="004017B2"/>
    <w:rsid w:val="00412957"/>
    <w:rsid w:val="00432758"/>
    <w:rsid w:val="00444D47"/>
    <w:rsid w:val="00446A87"/>
    <w:rsid w:val="004557D2"/>
    <w:rsid w:val="00464E85"/>
    <w:rsid w:val="0047094A"/>
    <w:rsid w:val="0047231F"/>
    <w:rsid w:val="00476ECE"/>
    <w:rsid w:val="004855BB"/>
    <w:rsid w:val="004861B6"/>
    <w:rsid w:val="004A712D"/>
    <w:rsid w:val="004B1CAE"/>
    <w:rsid w:val="004C0A89"/>
    <w:rsid w:val="004D725E"/>
    <w:rsid w:val="004E2ED8"/>
    <w:rsid w:val="004E4356"/>
    <w:rsid w:val="00505269"/>
    <w:rsid w:val="005216DE"/>
    <w:rsid w:val="00545B4A"/>
    <w:rsid w:val="0055169F"/>
    <w:rsid w:val="005558F2"/>
    <w:rsid w:val="00571295"/>
    <w:rsid w:val="00585A66"/>
    <w:rsid w:val="0058697F"/>
    <w:rsid w:val="005A5CBF"/>
    <w:rsid w:val="005B4719"/>
    <w:rsid w:val="005C691A"/>
    <w:rsid w:val="005D19D8"/>
    <w:rsid w:val="005D6B34"/>
    <w:rsid w:val="005D7DD5"/>
    <w:rsid w:val="0062196A"/>
    <w:rsid w:val="00630B62"/>
    <w:rsid w:val="006328CD"/>
    <w:rsid w:val="00651F3D"/>
    <w:rsid w:val="00661B75"/>
    <w:rsid w:val="00672A56"/>
    <w:rsid w:val="0067546B"/>
    <w:rsid w:val="006812C2"/>
    <w:rsid w:val="006A3BBD"/>
    <w:rsid w:val="006C6585"/>
    <w:rsid w:val="006D4755"/>
    <w:rsid w:val="006F4FFC"/>
    <w:rsid w:val="00712BC5"/>
    <w:rsid w:val="00741218"/>
    <w:rsid w:val="00742BB8"/>
    <w:rsid w:val="0075365D"/>
    <w:rsid w:val="0077788B"/>
    <w:rsid w:val="00790AD2"/>
    <w:rsid w:val="00791E6E"/>
    <w:rsid w:val="007976D8"/>
    <w:rsid w:val="007A4A37"/>
    <w:rsid w:val="007B08B2"/>
    <w:rsid w:val="007C1FA5"/>
    <w:rsid w:val="007C2F32"/>
    <w:rsid w:val="007C71A0"/>
    <w:rsid w:val="007F480A"/>
    <w:rsid w:val="00805137"/>
    <w:rsid w:val="00812083"/>
    <w:rsid w:val="008238B3"/>
    <w:rsid w:val="00846B5B"/>
    <w:rsid w:val="008540DD"/>
    <w:rsid w:val="0085718E"/>
    <w:rsid w:val="00860D65"/>
    <w:rsid w:val="008843D2"/>
    <w:rsid w:val="00886DC1"/>
    <w:rsid w:val="008A2E6D"/>
    <w:rsid w:val="008A779B"/>
    <w:rsid w:val="008B483E"/>
    <w:rsid w:val="008C54F0"/>
    <w:rsid w:val="008C5ABA"/>
    <w:rsid w:val="008D2703"/>
    <w:rsid w:val="008E5F98"/>
    <w:rsid w:val="008F271D"/>
    <w:rsid w:val="00900B65"/>
    <w:rsid w:val="00901E57"/>
    <w:rsid w:val="00907595"/>
    <w:rsid w:val="009078C7"/>
    <w:rsid w:val="00911ED0"/>
    <w:rsid w:val="0092533A"/>
    <w:rsid w:val="00926FE7"/>
    <w:rsid w:val="00956D6B"/>
    <w:rsid w:val="0097227E"/>
    <w:rsid w:val="00981C03"/>
    <w:rsid w:val="00990AC7"/>
    <w:rsid w:val="009B7D0A"/>
    <w:rsid w:val="009C0775"/>
    <w:rsid w:val="009D1FBA"/>
    <w:rsid w:val="009E6B05"/>
    <w:rsid w:val="009F33EB"/>
    <w:rsid w:val="009F6664"/>
    <w:rsid w:val="00A059E2"/>
    <w:rsid w:val="00A13B2D"/>
    <w:rsid w:val="00A60D4A"/>
    <w:rsid w:val="00A71D2C"/>
    <w:rsid w:val="00A75D85"/>
    <w:rsid w:val="00A86C64"/>
    <w:rsid w:val="00A91BD2"/>
    <w:rsid w:val="00AB01FD"/>
    <w:rsid w:val="00AB1E18"/>
    <w:rsid w:val="00AB2CA3"/>
    <w:rsid w:val="00AE47A5"/>
    <w:rsid w:val="00AF3A48"/>
    <w:rsid w:val="00B007EA"/>
    <w:rsid w:val="00B017C0"/>
    <w:rsid w:val="00B238CF"/>
    <w:rsid w:val="00B25C0E"/>
    <w:rsid w:val="00B354DB"/>
    <w:rsid w:val="00B45B37"/>
    <w:rsid w:val="00B56A56"/>
    <w:rsid w:val="00B87A4D"/>
    <w:rsid w:val="00B94DE8"/>
    <w:rsid w:val="00BA721D"/>
    <w:rsid w:val="00BB28CB"/>
    <w:rsid w:val="00BB3A6C"/>
    <w:rsid w:val="00BD2285"/>
    <w:rsid w:val="00BD425C"/>
    <w:rsid w:val="00BD5EB3"/>
    <w:rsid w:val="00BF10DD"/>
    <w:rsid w:val="00BF5451"/>
    <w:rsid w:val="00BF5A88"/>
    <w:rsid w:val="00C03B36"/>
    <w:rsid w:val="00C07E2E"/>
    <w:rsid w:val="00C56AB4"/>
    <w:rsid w:val="00C70CF5"/>
    <w:rsid w:val="00C7605E"/>
    <w:rsid w:val="00C81506"/>
    <w:rsid w:val="00CB21D8"/>
    <w:rsid w:val="00CB7902"/>
    <w:rsid w:val="00CD2959"/>
    <w:rsid w:val="00CD41E4"/>
    <w:rsid w:val="00CE0167"/>
    <w:rsid w:val="00D17053"/>
    <w:rsid w:val="00D20ACB"/>
    <w:rsid w:val="00D22DA4"/>
    <w:rsid w:val="00D327F8"/>
    <w:rsid w:val="00D52F67"/>
    <w:rsid w:val="00D747AB"/>
    <w:rsid w:val="00D7548A"/>
    <w:rsid w:val="00D77DCB"/>
    <w:rsid w:val="00D92BCB"/>
    <w:rsid w:val="00DA3993"/>
    <w:rsid w:val="00DA6A3D"/>
    <w:rsid w:val="00DC253A"/>
    <w:rsid w:val="00DF2A79"/>
    <w:rsid w:val="00E17404"/>
    <w:rsid w:val="00E2372F"/>
    <w:rsid w:val="00E2709C"/>
    <w:rsid w:val="00E33647"/>
    <w:rsid w:val="00E338F5"/>
    <w:rsid w:val="00E458C7"/>
    <w:rsid w:val="00E47DEE"/>
    <w:rsid w:val="00E52A84"/>
    <w:rsid w:val="00E53A41"/>
    <w:rsid w:val="00E75652"/>
    <w:rsid w:val="00E7632C"/>
    <w:rsid w:val="00EB6460"/>
    <w:rsid w:val="00EC6803"/>
    <w:rsid w:val="00EE4E14"/>
    <w:rsid w:val="00F01E6F"/>
    <w:rsid w:val="00F0434F"/>
    <w:rsid w:val="00F053FF"/>
    <w:rsid w:val="00F06956"/>
    <w:rsid w:val="00F331A8"/>
    <w:rsid w:val="00F5361B"/>
    <w:rsid w:val="00F61F53"/>
    <w:rsid w:val="00F748E6"/>
    <w:rsid w:val="00F82733"/>
    <w:rsid w:val="00F84251"/>
    <w:rsid w:val="00FB2158"/>
    <w:rsid w:val="00FB5EB6"/>
    <w:rsid w:val="00FD3FF0"/>
    <w:rsid w:val="00FF757C"/>
    <w:rsid w:val="2E147131"/>
    <w:rsid w:val="432DA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A520B"/>
  <w15:chartTrackingRefBased/>
  <w15:docId w15:val="{8D58FF4C-A7F9-4FD7-844C-DBB6EAEB7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A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0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14E2B3070E83479A4E5913B9C939E7" ma:contentTypeVersion="9" ma:contentTypeDescription="Create a new document." ma:contentTypeScope="" ma:versionID="eaee7c8feaf46e3adcf77c87ed069983">
  <xsd:schema xmlns:xsd="http://www.w3.org/2001/XMLSchema" xmlns:xs="http://www.w3.org/2001/XMLSchema" xmlns:p="http://schemas.microsoft.com/office/2006/metadata/properties" xmlns:ns2="b78205e7-802a-453a-907b-c32580c1f560" targetNamespace="http://schemas.microsoft.com/office/2006/metadata/properties" ma:root="true" ma:fieldsID="1b932766dca7b053c5f893c34fd877d4" ns2:_="">
    <xsd:import namespace="b78205e7-802a-453a-907b-c32580c1f5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205e7-802a-453a-907b-c32580c1f5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4AE41B-FE00-49A8-A444-E8BC7652DA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313693-20C3-421C-8AEB-7A6B531B45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8205e7-802a-453a-907b-c32580c1f5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0BB720-2323-47AA-99E1-DCC7538936B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828</Words>
  <Characters>4725</Characters>
  <Application>Microsoft Office Word</Application>
  <DocSecurity>0</DocSecurity>
  <Lines>39</Lines>
  <Paragraphs>11</Paragraphs>
  <ScaleCrop>false</ScaleCrop>
  <Company>Aspire Learning Trust</Company>
  <LinksUpToDate>false</LinksUpToDate>
  <CharactersWithSpaces>5542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 Dolby</dc:creator>
  <cp:keywords/>
  <dc:description/>
  <cp:lastModifiedBy>Karen Betts</cp:lastModifiedBy>
  <cp:revision>95</cp:revision>
  <dcterms:created xsi:type="dcterms:W3CDTF">2023-02-14T13:24:00Z</dcterms:created>
  <dcterms:modified xsi:type="dcterms:W3CDTF">2023-04-12T08:35:00Z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0x0101004FF329C6709E2D439A284B4362E41B9E</vt:lpwstr>
  </property>
</Properties>
</file>