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F9F75" w14:textId="77777777" w:rsidR="001E281E" w:rsidRDefault="001E281E"/>
    <w:p w14:paraId="15EC2DF1" w14:textId="14351B93"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401" w:type="dxa"/>
        <w:tblLook w:val="04A0" w:firstRow="1" w:lastRow="0" w:firstColumn="1" w:lastColumn="0" w:noHBand="0" w:noVBand="1"/>
      </w:tblPr>
      <w:tblGrid>
        <w:gridCol w:w="1838"/>
        <w:gridCol w:w="2410"/>
        <w:gridCol w:w="3969"/>
        <w:gridCol w:w="3827"/>
        <w:gridCol w:w="3357"/>
      </w:tblGrid>
      <w:tr w:rsidR="000E6038" w:rsidRPr="001F6D74" w14:paraId="2D157AA2" w14:textId="77777777" w:rsidTr="009D579D">
        <w:trPr>
          <w:trHeight w:val="374"/>
        </w:trPr>
        <w:tc>
          <w:tcPr>
            <w:tcW w:w="15401" w:type="dxa"/>
            <w:gridSpan w:val="5"/>
            <w:shd w:val="clear" w:color="auto" w:fill="CC0066"/>
          </w:tcPr>
          <w:p w14:paraId="46224DF5" w14:textId="6B2E3CC3"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t>Sir Harry Smith Community College Curriculum Map                SUBJECT:  [</w:t>
            </w:r>
            <w:r w:rsidR="00CB54D9">
              <w:rPr>
                <w:rFonts w:asciiTheme="majorHAnsi" w:hAnsiTheme="majorHAnsi" w:cstheme="majorBidi"/>
                <w:b/>
                <w:bCs/>
                <w:color w:val="FFFFFF" w:themeColor="background1"/>
                <w:sz w:val="28"/>
                <w:szCs w:val="28"/>
              </w:rPr>
              <w:t>Business Studies</w:t>
            </w:r>
            <w:r w:rsidRPr="001F6D74">
              <w:rPr>
                <w:rFonts w:asciiTheme="majorHAnsi" w:hAnsiTheme="majorHAnsi" w:cstheme="majorBidi"/>
                <w:b/>
                <w:bCs/>
                <w:color w:val="FFFFFF" w:themeColor="background1"/>
                <w:sz w:val="28"/>
                <w:szCs w:val="28"/>
              </w:rPr>
              <w:t xml:space="preserve">]                     YEAR </w:t>
            </w:r>
            <w:r w:rsidR="00CB54D9">
              <w:rPr>
                <w:rFonts w:asciiTheme="majorHAnsi" w:hAnsiTheme="majorHAnsi" w:cstheme="majorBidi"/>
                <w:b/>
                <w:bCs/>
                <w:color w:val="FFFFFF" w:themeColor="background1"/>
                <w:sz w:val="28"/>
                <w:szCs w:val="28"/>
              </w:rPr>
              <w:t>1</w:t>
            </w:r>
            <w:r w:rsidR="00CF015D">
              <w:rPr>
                <w:rFonts w:asciiTheme="majorHAnsi" w:hAnsiTheme="majorHAnsi" w:cstheme="majorBidi"/>
                <w:b/>
                <w:bCs/>
                <w:color w:val="FFFFFF" w:themeColor="background1"/>
                <w:sz w:val="28"/>
                <w:szCs w:val="28"/>
              </w:rPr>
              <w:t>3</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9D579D">
        <w:trPr>
          <w:trHeight w:val="634"/>
        </w:trPr>
        <w:tc>
          <w:tcPr>
            <w:tcW w:w="15401" w:type="dxa"/>
            <w:gridSpan w:val="5"/>
          </w:tcPr>
          <w:p w14:paraId="753CA529" w14:textId="77777777" w:rsidR="000E6038" w:rsidRPr="00942CD2" w:rsidRDefault="000E6038" w:rsidP="0075145E">
            <w:pPr>
              <w:rPr>
                <w:b/>
                <w:bCs/>
              </w:rPr>
            </w:pPr>
            <w:r w:rsidRPr="00942CD2">
              <w:rPr>
                <w:b/>
                <w:bCs/>
              </w:rPr>
              <w:t>Curriculum Intent:</w:t>
            </w:r>
          </w:p>
          <w:p w14:paraId="32991965" w14:textId="77777777" w:rsidR="000A3D37" w:rsidRPr="00942CD2" w:rsidRDefault="000A3D37" w:rsidP="000A3D37">
            <w:pPr>
              <w:spacing w:after="172" w:line="248" w:lineRule="auto"/>
              <w:ind w:left="-5" w:right="-3"/>
              <w:jc w:val="both"/>
            </w:pPr>
            <w:r w:rsidRPr="00942CD2">
              <w:t xml:space="preserve">The vision for A Level Business at Sir Harry Smith is to develop students into well-rounded individuals who have an understanding and an appreciation for the world around them.  The course not only gives students a good basis for their future lives, by teaching them fundamental skills such as money management, organisation, resource management, jobs expectations and many other areas.  However, further to this, throughout the different themes of the course there is a consistent link to ethical stances and what we should do to contribute towards society, whether this is as a business or as an individual. </w:t>
            </w:r>
          </w:p>
          <w:p w14:paraId="36700924" w14:textId="77777777" w:rsidR="000A3D37" w:rsidRPr="00942CD2" w:rsidRDefault="000A3D37" w:rsidP="000A3D37">
            <w:pPr>
              <w:spacing w:after="171"/>
            </w:pPr>
            <w:r w:rsidRPr="00942CD2">
              <w:t xml:space="preserve">With regard to these areas, the specification focuses on marketing, business activities, business decisions, and globalisation.  These are key themes and areas that will benefit the students throughout their careers and help develop students into well-rounded individuals. </w:t>
            </w:r>
          </w:p>
          <w:p w14:paraId="031B6E91" w14:textId="77777777" w:rsidR="000A3D37" w:rsidRPr="00942CD2" w:rsidRDefault="000A3D37" w:rsidP="000A3D37">
            <w:pPr>
              <w:spacing w:after="172" w:line="248" w:lineRule="auto"/>
              <w:ind w:left="-5" w:right="-3"/>
              <w:jc w:val="both"/>
            </w:pPr>
            <w:r w:rsidRPr="00942CD2">
              <w:t xml:space="preserve">Throughout the course, there is a key focus on applying knowledge to practical business examples, this helps give students empathy for different situations and helps given them a real-life perspective of the impact of businesses.  By giving students these skills, it will not only help student’s personal skills, but give them advantage in the competitive area of employment. </w:t>
            </w:r>
          </w:p>
          <w:p w14:paraId="2C0E6F65" w14:textId="33483C43" w:rsidR="000A3D37" w:rsidRPr="001F6D74" w:rsidRDefault="000A3D37" w:rsidP="0075145E">
            <w:pPr>
              <w:rPr>
                <w:b/>
                <w:bCs/>
                <w:sz w:val="28"/>
                <w:szCs w:val="28"/>
              </w:rPr>
            </w:pPr>
          </w:p>
        </w:tc>
      </w:tr>
      <w:tr w:rsidR="000E6038" w14:paraId="37527C4F" w14:textId="77777777" w:rsidTr="00E673A3">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969" w:type="dxa"/>
            <w:vAlign w:val="center"/>
          </w:tcPr>
          <w:p w14:paraId="7BC82B50" w14:textId="77777777" w:rsidR="00C50A4A" w:rsidRDefault="000E6038" w:rsidP="001F6D74">
            <w:pPr>
              <w:jc w:val="center"/>
              <w:rPr>
                <w:b/>
                <w:bCs/>
                <w:sz w:val="28"/>
                <w:szCs w:val="28"/>
              </w:rPr>
            </w:pPr>
            <w:r w:rsidRPr="001F6D74">
              <w:rPr>
                <w:b/>
                <w:bCs/>
                <w:sz w:val="28"/>
                <w:szCs w:val="28"/>
              </w:rPr>
              <w:t>Term 1</w:t>
            </w:r>
          </w:p>
          <w:p w14:paraId="2F79DE9B" w14:textId="77777777" w:rsidR="00BF00F3" w:rsidRDefault="006963F6" w:rsidP="001F6D74">
            <w:pPr>
              <w:jc w:val="center"/>
            </w:pPr>
            <w:r>
              <w:t>Topic 3.5 and 3.3</w:t>
            </w:r>
          </w:p>
          <w:p w14:paraId="0B4023F8" w14:textId="1F12E3A4" w:rsidR="006963F6" w:rsidRPr="001F6D74" w:rsidRDefault="00660F44" w:rsidP="001F6D74">
            <w:pPr>
              <w:jc w:val="center"/>
              <w:rPr>
                <w:b/>
                <w:bCs/>
                <w:sz w:val="28"/>
                <w:szCs w:val="28"/>
              </w:rPr>
            </w:pPr>
            <w:r>
              <w:t>Topics 4.1 and 4.2</w:t>
            </w:r>
          </w:p>
        </w:tc>
        <w:tc>
          <w:tcPr>
            <w:tcW w:w="3827" w:type="dxa"/>
            <w:vAlign w:val="center"/>
          </w:tcPr>
          <w:p w14:paraId="3DE90F00" w14:textId="77777777" w:rsidR="00140866" w:rsidRDefault="000E6038" w:rsidP="001F6D74">
            <w:pPr>
              <w:jc w:val="center"/>
              <w:rPr>
                <w:b/>
                <w:bCs/>
                <w:sz w:val="28"/>
                <w:szCs w:val="28"/>
              </w:rPr>
            </w:pPr>
            <w:r w:rsidRPr="001F6D74">
              <w:rPr>
                <w:b/>
                <w:bCs/>
                <w:sz w:val="28"/>
                <w:szCs w:val="28"/>
              </w:rPr>
              <w:t xml:space="preserve">Term 2 </w:t>
            </w:r>
          </w:p>
          <w:p w14:paraId="34A23AAB" w14:textId="77777777" w:rsidR="00F006D3" w:rsidRDefault="006D7E26" w:rsidP="001F6D74">
            <w:pPr>
              <w:jc w:val="center"/>
            </w:pPr>
            <w:r>
              <w:t>Topics 3.1 and 3.2</w:t>
            </w:r>
          </w:p>
          <w:p w14:paraId="36B09EFC" w14:textId="7229F2DA" w:rsidR="006D7E26" w:rsidRPr="001F6D74" w:rsidRDefault="0017690C" w:rsidP="001F6D74">
            <w:pPr>
              <w:jc w:val="center"/>
              <w:rPr>
                <w:b/>
                <w:bCs/>
                <w:sz w:val="28"/>
                <w:szCs w:val="28"/>
              </w:rPr>
            </w:pPr>
            <w:r>
              <w:t>Topics 4.3 and 4.4</w:t>
            </w:r>
          </w:p>
        </w:tc>
        <w:tc>
          <w:tcPr>
            <w:tcW w:w="3357" w:type="dxa"/>
            <w:vAlign w:val="center"/>
          </w:tcPr>
          <w:p w14:paraId="6AE87AE3" w14:textId="77777777" w:rsidR="004102E0" w:rsidRDefault="000E6038" w:rsidP="001F6D74">
            <w:pPr>
              <w:jc w:val="center"/>
              <w:rPr>
                <w:b/>
                <w:bCs/>
                <w:sz w:val="28"/>
                <w:szCs w:val="28"/>
              </w:rPr>
            </w:pPr>
            <w:r w:rsidRPr="001F6D74">
              <w:rPr>
                <w:b/>
                <w:bCs/>
                <w:sz w:val="28"/>
                <w:szCs w:val="28"/>
              </w:rPr>
              <w:t xml:space="preserve">Term 3 </w:t>
            </w:r>
          </w:p>
          <w:p w14:paraId="5E7FE4A2" w14:textId="77777777" w:rsidR="00484A46" w:rsidRDefault="00806030" w:rsidP="001F6D74">
            <w:pPr>
              <w:jc w:val="center"/>
            </w:pPr>
            <w:r>
              <w:t xml:space="preserve">Topics 3.4 and 3.6 </w:t>
            </w:r>
          </w:p>
          <w:p w14:paraId="30D004BC" w14:textId="2C7711E9" w:rsidR="001C66EE" w:rsidRPr="001F6D74" w:rsidRDefault="001C66EE" w:rsidP="001F6D74">
            <w:pPr>
              <w:jc w:val="center"/>
              <w:rPr>
                <w:b/>
                <w:bCs/>
                <w:sz w:val="28"/>
                <w:szCs w:val="28"/>
              </w:rPr>
            </w:pPr>
            <w:r>
              <w:t xml:space="preserve">and exam </w:t>
            </w:r>
            <w:proofErr w:type="spellStart"/>
            <w:r>
              <w:t>prep</w:t>
            </w:r>
            <w:r w:rsidR="00484A46">
              <w:t>eration</w:t>
            </w:r>
            <w:proofErr w:type="spellEnd"/>
          </w:p>
        </w:tc>
      </w:tr>
      <w:tr w:rsidR="00230EFB" w14:paraId="54853470" w14:textId="77777777" w:rsidTr="009D579D">
        <w:trPr>
          <w:trHeight w:val="965"/>
        </w:trPr>
        <w:tc>
          <w:tcPr>
            <w:tcW w:w="1838" w:type="dxa"/>
            <w:vAlign w:val="center"/>
          </w:tcPr>
          <w:p w14:paraId="7277BEA2" w14:textId="77777777" w:rsidR="00230EFB" w:rsidRPr="001F6D74" w:rsidRDefault="00230EFB"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230EFB" w:rsidRPr="001F6D74" w:rsidRDefault="00230EFB" w:rsidP="001F6D74">
            <w:pPr>
              <w:jc w:val="center"/>
              <w:rPr>
                <w:b/>
                <w:bCs/>
                <w:sz w:val="24"/>
                <w:szCs w:val="24"/>
              </w:rPr>
            </w:pPr>
            <w:r w:rsidRPr="001F6D74">
              <w:rPr>
                <w:b/>
                <w:bCs/>
                <w:sz w:val="24"/>
                <w:szCs w:val="24"/>
              </w:rPr>
              <w:t>Literacy Skills and Key Vocabulary</w:t>
            </w:r>
          </w:p>
        </w:tc>
        <w:tc>
          <w:tcPr>
            <w:tcW w:w="11153" w:type="dxa"/>
            <w:gridSpan w:val="3"/>
          </w:tcPr>
          <w:p w14:paraId="66DE5F1B" w14:textId="77777777" w:rsidR="00230EFB" w:rsidRDefault="00230EFB" w:rsidP="00230EFB">
            <w:pPr>
              <w:spacing w:after="216"/>
            </w:pPr>
            <w:r>
              <w:t xml:space="preserve">A Level Business is a wide-ranging course, that develops from a plethora of different skills and knowledge, clearly the knowledge and skills gained from GCSE Business will support students’ entry, however the skills listed below could be gained across the entire school curriculum: </w:t>
            </w:r>
          </w:p>
          <w:p w14:paraId="7BF38378" w14:textId="77777777" w:rsidR="00230EFB" w:rsidRDefault="00230EFB" w:rsidP="00230EFB">
            <w:pPr>
              <w:numPr>
                <w:ilvl w:val="0"/>
                <w:numId w:val="1"/>
              </w:numPr>
              <w:spacing w:after="42" w:line="249" w:lineRule="auto"/>
              <w:ind w:hanging="360"/>
            </w:pPr>
            <w:r>
              <w:t xml:space="preserve">Analytical skills - these are imperative to be able to not only discuss business concepts within a class, but to break down theory within an exam answer. </w:t>
            </w:r>
          </w:p>
          <w:p w14:paraId="48078BAD" w14:textId="77777777" w:rsidR="00230EFB" w:rsidRDefault="00230EFB" w:rsidP="00230EFB">
            <w:pPr>
              <w:numPr>
                <w:ilvl w:val="0"/>
                <w:numId w:val="1"/>
              </w:numPr>
              <w:spacing w:after="42" w:line="249" w:lineRule="auto"/>
              <w:ind w:hanging="360"/>
            </w:pPr>
            <w:r>
              <w:t xml:space="preserve">Application skills - which are a fundamental of business; being able to take the knowledge from learning and apply it within business context </w:t>
            </w:r>
          </w:p>
          <w:p w14:paraId="64865A11" w14:textId="77777777" w:rsidR="00230EFB" w:rsidRDefault="00230EFB" w:rsidP="00230EFB">
            <w:pPr>
              <w:numPr>
                <w:ilvl w:val="0"/>
                <w:numId w:val="1"/>
              </w:numPr>
              <w:spacing w:after="42" w:line="249" w:lineRule="auto"/>
              <w:ind w:hanging="360"/>
            </w:pPr>
            <w:r>
              <w:t xml:space="preserve">Literacy skills - which are used within exam answers, as most exam questions are essay-style questions </w:t>
            </w:r>
          </w:p>
          <w:p w14:paraId="113A1F70" w14:textId="77777777" w:rsidR="00230EFB" w:rsidRDefault="00230EFB" w:rsidP="00230EFB">
            <w:pPr>
              <w:numPr>
                <w:ilvl w:val="0"/>
                <w:numId w:val="1"/>
              </w:numPr>
              <w:spacing w:after="42" w:line="249" w:lineRule="auto"/>
              <w:ind w:hanging="360"/>
            </w:pPr>
            <w:r>
              <w:t xml:space="preserve">Numeracy skills - which are important throughout the course; having the confidence to utilise business calculations and formulae. </w:t>
            </w:r>
          </w:p>
          <w:p w14:paraId="7DD4B651" w14:textId="77777777" w:rsidR="00230EFB" w:rsidRDefault="00230EFB" w:rsidP="00230EFB">
            <w:pPr>
              <w:numPr>
                <w:ilvl w:val="0"/>
                <w:numId w:val="1"/>
              </w:numPr>
              <w:spacing w:after="342" w:line="249" w:lineRule="auto"/>
              <w:ind w:hanging="360"/>
            </w:pPr>
            <w:r>
              <w:t xml:space="preserve">Debating skills - being able to argue what the correct course of action is, and to understand the different sides of a decision within a business scenario. </w:t>
            </w:r>
          </w:p>
          <w:p w14:paraId="1D580359" w14:textId="7955AD18" w:rsidR="00230EFB" w:rsidRDefault="00230EFB" w:rsidP="0075145E"/>
        </w:tc>
      </w:tr>
      <w:tr w:rsidR="003454C8" w14:paraId="0E4314EE" w14:textId="77777777" w:rsidTr="00E673A3">
        <w:trPr>
          <w:trHeight w:val="1301"/>
        </w:trPr>
        <w:tc>
          <w:tcPr>
            <w:tcW w:w="1838" w:type="dxa"/>
            <w:vMerge w:val="restart"/>
            <w:vAlign w:val="center"/>
          </w:tcPr>
          <w:p w14:paraId="153994FE" w14:textId="77777777" w:rsidR="003454C8" w:rsidRPr="001F6D74" w:rsidRDefault="003454C8" w:rsidP="003454C8">
            <w:pPr>
              <w:jc w:val="center"/>
              <w:rPr>
                <w:b/>
                <w:bCs/>
                <w:sz w:val="24"/>
                <w:szCs w:val="24"/>
              </w:rPr>
            </w:pPr>
            <w:r w:rsidRPr="001F6D74">
              <w:rPr>
                <w:b/>
                <w:bCs/>
                <w:sz w:val="24"/>
                <w:szCs w:val="24"/>
              </w:rPr>
              <w:lastRenderedPageBreak/>
              <w:t>Pursuit of Excellence</w:t>
            </w:r>
          </w:p>
        </w:tc>
        <w:tc>
          <w:tcPr>
            <w:tcW w:w="2410" w:type="dxa"/>
            <w:vAlign w:val="center"/>
          </w:tcPr>
          <w:p w14:paraId="5D1581C1" w14:textId="77777777" w:rsidR="003454C8" w:rsidRPr="001F6D74" w:rsidRDefault="003454C8" w:rsidP="003454C8">
            <w:pPr>
              <w:jc w:val="center"/>
              <w:rPr>
                <w:b/>
                <w:bCs/>
                <w:sz w:val="24"/>
                <w:szCs w:val="24"/>
              </w:rPr>
            </w:pPr>
            <w:r w:rsidRPr="001F6D74">
              <w:rPr>
                <w:b/>
                <w:bCs/>
                <w:sz w:val="24"/>
                <w:szCs w:val="24"/>
              </w:rPr>
              <w:t>Knowledge and Skills</w:t>
            </w:r>
          </w:p>
        </w:tc>
        <w:tc>
          <w:tcPr>
            <w:tcW w:w="3969" w:type="dxa"/>
          </w:tcPr>
          <w:p w14:paraId="204569B2" w14:textId="77777777" w:rsidR="003454C8" w:rsidRPr="00942CD2" w:rsidRDefault="003454C8" w:rsidP="003454C8">
            <w:pPr>
              <w:spacing w:after="46" w:line="239" w:lineRule="auto"/>
              <w:rPr>
                <w:rFonts w:cstheme="minorHAnsi"/>
              </w:rPr>
            </w:pPr>
            <w:r w:rsidRPr="00942CD2">
              <w:rPr>
                <w:rFonts w:cstheme="minorHAnsi"/>
              </w:rPr>
              <w:t xml:space="preserve">In Year 13, the areas covered in Year 12 are developed, some specifically through knowledge, other areas are revised. Further to this, during this term, students will particularly focus on: </w:t>
            </w:r>
          </w:p>
          <w:p w14:paraId="21F49DDE" w14:textId="77777777" w:rsidR="003454C8" w:rsidRPr="00942CD2" w:rsidRDefault="003454C8" w:rsidP="003454C8">
            <w:pPr>
              <w:numPr>
                <w:ilvl w:val="0"/>
                <w:numId w:val="8"/>
              </w:numPr>
              <w:spacing w:after="48" w:line="238" w:lineRule="auto"/>
              <w:ind w:hanging="360"/>
              <w:rPr>
                <w:rFonts w:cstheme="minorHAnsi"/>
              </w:rPr>
            </w:pPr>
            <w:r w:rsidRPr="00942CD2">
              <w:rPr>
                <w:rFonts w:cstheme="minorHAnsi"/>
              </w:rPr>
              <w:t xml:space="preserve">Areas of competitiveness; what makes different businesses more competitive. </w:t>
            </w:r>
          </w:p>
          <w:p w14:paraId="40591D13" w14:textId="77777777" w:rsidR="003454C8" w:rsidRPr="00942CD2" w:rsidRDefault="003454C8" w:rsidP="003454C8">
            <w:pPr>
              <w:numPr>
                <w:ilvl w:val="0"/>
                <w:numId w:val="8"/>
              </w:numPr>
              <w:spacing w:after="45"/>
              <w:ind w:hanging="360"/>
              <w:rPr>
                <w:rFonts w:cstheme="minorHAnsi"/>
              </w:rPr>
            </w:pPr>
            <w:r w:rsidRPr="00942CD2">
              <w:rPr>
                <w:rFonts w:cstheme="minorHAnsi"/>
              </w:rPr>
              <w:t xml:space="preserve">Analysing different financial statements (income statement and balance sheet) </w:t>
            </w:r>
          </w:p>
          <w:p w14:paraId="35BD2A0F" w14:textId="77777777" w:rsidR="003454C8" w:rsidRPr="00942CD2" w:rsidRDefault="003454C8" w:rsidP="003454C8">
            <w:pPr>
              <w:numPr>
                <w:ilvl w:val="0"/>
                <w:numId w:val="8"/>
              </w:numPr>
              <w:spacing w:after="46"/>
              <w:ind w:hanging="360"/>
              <w:rPr>
                <w:rFonts w:cstheme="minorHAnsi"/>
              </w:rPr>
            </w:pPr>
            <w:r w:rsidRPr="00942CD2">
              <w:rPr>
                <w:rFonts w:cstheme="minorHAnsi"/>
              </w:rPr>
              <w:t xml:space="preserve">Using ratio analysis as a tool to help business competitiveness and understanding their limitations </w:t>
            </w:r>
          </w:p>
          <w:p w14:paraId="35035838" w14:textId="77777777" w:rsidR="003454C8" w:rsidRPr="00942CD2" w:rsidRDefault="003454C8" w:rsidP="003454C8">
            <w:pPr>
              <w:numPr>
                <w:ilvl w:val="0"/>
                <w:numId w:val="8"/>
              </w:numPr>
              <w:spacing w:after="48" w:line="238" w:lineRule="auto"/>
              <w:ind w:hanging="360"/>
              <w:rPr>
                <w:rFonts w:cstheme="minorHAnsi"/>
              </w:rPr>
            </w:pPr>
            <w:r w:rsidRPr="00942CD2">
              <w:rPr>
                <w:rFonts w:cstheme="minorHAnsi"/>
              </w:rPr>
              <w:t xml:space="preserve">The understanding of how human resources can create competitiveness and the calculations used for comparison </w:t>
            </w:r>
          </w:p>
          <w:p w14:paraId="5C5C1CDB" w14:textId="77777777" w:rsidR="003454C8" w:rsidRPr="00942CD2" w:rsidRDefault="003454C8" w:rsidP="003454C8">
            <w:pPr>
              <w:numPr>
                <w:ilvl w:val="0"/>
                <w:numId w:val="8"/>
              </w:numPr>
              <w:spacing w:after="46"/>
              <w:ind w:hanging="360"/>
              <w:rPr>
                <w:rFonts w:cstheme="minorHAnsi"/>
              </w:rPr>
            </w:pPr>
            <w:r w:rsidRPr="00942CD2">
              <w:rPr>
                <w:rFonts w:cstheme="minorHAnsi"/>
              </w:rPr>
              <w:t xml:space="preserve">Understanding the metrics involved in sales forecasting and their limitations </w:t>
            </w:r>
          </w:p>
          <w:p w14:paraId="54CBE675" w14:textId="77777777" w:rsidR="003454C8" w:rsidRPr="00942CD2" w:rsidRDefault="003454C8" w:rsidP="003454C8">
            <w:pPr>
              <w:numPr>
                <w:ilvl w:val="0"/>
                <w:numId w:val="8"/>
              </w:numPr>
              <w:spacing w:after="22" w:line="251" w:lineRule="auto"/>
              <w:ind w:hanging="360"/>
              <w:rPr>
                <w:rFonts w:cstheme="minorHAnsi"/>
              </w:rPr>
            </w:pPr>
            <w:r w:rsidRPr="00942CD2">
              <w:rPr>
                <w:rFonts w:cstheme="minorHAnsi"/>
              </w:rPr>
              <w:t xml:space="preserve">Being able to quantitatively make business decisions, understanding different metrics such as: </w:t>
            </w:r>
            <w:r w:rsidRPr="00942CD2">
              <w:rPr>
                <w:rFonts w:eastAsia="Courier New" w:cstheme="minorHAnsi"/>
              </w:rPr>
              <w:t>o</w:t>
            </w:r>
            <w:r w:rsidRPr="00942CD2">
              <w:rPr>
                <w:rFonts w:eastAsia="Arial" w:cstheme="minorHAnsi"/>
              </w:rPr>
              <w:t xml:space="preserve"> </w:t>
            </w:r>
            <w:r w:rsidRPr="00942CD2">
              <w:rPr>
                <w:rFonts w:cstheme="minorHAnsi"/>
              </w:rPr>
              <w:t xml:space="preserve">Investment appraisal (ARR, NPV, Payback) and the limitations of each </w:t>
            </w:r>
          </w:p>
          <w:p w14:paraId="3870C4F5" w14:textId="5940C13F" w:rsidR="009D579D" w:rsidRPr="00942CD2" w:rsidRDefault="009D579D" w:rsidP="009D579D">
            <w:pPr>
              <w:pStyle w:val="ListParagraph"/>
              <w:numPr>
                <w:ilvl w:val="0"/>
                <w:numId w:val="11"/>
              </w:numPr>
              <w:tabs>
                <w:tab w:val="left" w:pos="384"/>
              </w:tabs>
              <w:spacing w:after="11" w:line="277" w:lineRule="auto"/>
              <w:ind w:right="1077"/>
              <w:rPr>
                <w:rFonts w:cstheme="minorHAnsi"/>
              </w:rPr>
            </w:pPr>
            <w:r w:rsidRPr="00942CD2">
              <w:rPr>
                <w:rFonts w:eastAsia="Arial" w:cstheme="minorHAnsi"/>
              </w:rPr>
              <w:t>D</w:t>
            </w:r>
            <w:r w:rsidR="003454C8" w:rsidRPr="00942CD2">
              <w:rPr>
                <w:rFonts w:cstheme="minorHAnsi"/>
              </w:rPr>
              <w:t xml:space="preserve">ecision tree analysis </w:t>
            </w:r>
          </w:p>
          <w:p w14:paraId="2D54FBBC" w14:textId="27913412" w:rsidR="003454C8" w:rsidRPr="00942CD2" w:rsidRDefault="003454C8" w:rsidP="009D579D">
            <w:pPr>
              <w:pStyle w:val="ListParagraph"/>
              <w:numPr>
                <w:ilvl w:val="0"/>
                <w:numId w:val="11"/>
              </w:numPr>
              <w:tabs>
                <w:tab w:val="left" w:pos="384"/>
              </w:tabs>
              <w:spacing w:after="11" w:line="277" w:lineRule="auto"/>
              <w:ind w:right="1077"/>
              <w:rPr>
                <w:rFonts w:cstheme="minorHAnsi"/>
              </w:rPr>
            </w:pPr>
            <w:r w:rsidRPr="00942CD2">
              <w:rPr>
                <w:rFonts w:cstheme="minorHAnsi"/>
              </w:rPr>
              <w:t xml:space="preserve">Critical path analysis </w:t>
            </w:r>
          </w:p>
          <w:p w14:paraId="304A1DFC" w14:textId="77777777" w:rsidR="003454C8" w:rsidRPr="00942CD2" w:rsidRDefault="003454C8" w:rsidP="003454C8">
            <w:pPr>
              <w:numPr>
                <w:ilvl w:val="0"/>
                <w:numId w:val="8"/>
              </w:numPr>
              <w:spacing w:after="46" w:line="239" w:lineRule="auto"/>
              <w:ind w:hanging="360"/>
              <w:rPr>
                <w:rFonts w:cstheme="minorHAnsi"/>
              </w:rPr>
            </w:pPr>
            <w:r w:rsidRPr="00942CD2">
              <w:rPr>
                <w:rFonts w:cstheme="minorHAnsi"/>
              </w:rPr>
              <w:t xml:space="preserve">Understanding the key factors behind globalisation; what are growing economies and the metrics used to distinguish growing economies </w:t>
            </w:r>
          </w:p>
          <w:p w14:paraId="266D195A" w14:textId="77777777" w:rsidR="003454C8" w:rsidRPr="00942CD2" w:rsidRDefault="003454C8" w:rsidP="003454C8">
            <w:pPr>
              <w:numPr>
                <w:ilvl w:val="0"/>
                <w:numId w:val="8"/>
              </w:numPr>
              <w:spacing w:line="259" w:lineRule="auto"/>
              <w:ind w:hanging="360"/>
              <w:rPr>
                <w:rFonts w:cstheme="minorHAnsi"/>
              </w:rPr>
            </w:pPr>
            <w:r w:rsidRPr="00942CD2">
              <w:rPr>
                <w:rFonts w:cstheme="minorHAnsi"/>
              </w:rPr>
              <w:t xml:space="preserve">The impact of international trade and business growth </w:t>
            </w:r>
          </w:p>
          <w:p w14:paraId="42724C24" w14:textId="77777777" w:rsidR="003454C8" w:rsidRPr="00942CD2" w:rsidRDefault="003454C8" w:rsidP="003454C8">
            <w:pPr>
              <w:numPr>
                <w:ilvl w:val="0"/>
                <w:numId w:val="8"/>
              </w:numPr>
              <w:spacing w:after="49" w:line="238" w:lineRule="auto"/>
              <w:ind w:hanging="360"/>
              <w:rPr>
                <w:rFonts w:cstheme="minorHAnsi"/>
              </w:rPr>
            </w:pPr>
            <w:r w:rsidRPr="00942CD2">
              <w:rPr>
                <w:rFonts w:cstheme="minorHAnsi"/>
              </w:rPr>
              <w:lastRenderedPageBreak/>
              <w:t xml:space="preserve">The factors that contribute to increased globalisation and how economies try and protect from international trade. </w:t>
            </w:r>
          </w:p>
          <w:p w14:paraId="35DFCEA1" w14:textId="77777777" w:rsidR="003454C8" w:rsidRPr="00942CD2" w:rsidRDefault="003454C8" w:rsidP="003454C8">
            <w:pPr>
              <w:numPr>
                <w:ilvl w:val="0"/>
                <w:numId w:val="8"/>
              </w:numPr>
              <w:spacing w:line="259" w:lineRule="auto"/>
              <w:ind w:hanging="360"/>
              <w:rPr>
                <w:rFonts w:cstheme="minorHAnsi"/>
              </w:rPr>
            </w:pPr>
            <w:r w:rsidRPr="00942CD2">
              <w:rPr>
                <w:rFonts w:cstheme="minorHAnsi"/>
              </w:rPr>
              <w:t xml:space="preserve">What trading blocs are and their impact. </w:t>
            </w:r>
          </w:p>
          <w:p w14:paraId="6606D040" w14:textId="77777777" w:rsidR="003454C8" w:rsidRPr="00942CD2" w:rsidRDefault="003454C8" w:rsidP="003454C8">
            <w:pPr>
              <w:numPr>
                <w:ilvl w:val="0"/>
                <w:numId w:val="8"/>
              </w:numPr>
              <w:spacing w:line="259" w:lineRule="auto"/>
              <w:ind w:hanging="360"/>
              <w:rPr>
                <w:rFonts w:cstheme="minorHAnsi"/>
              </w:rPr>
            </w:pPr>
            <w:r w:rsidRPr="00942CD2">
              <w:rPr>
                <w:rFonts w:cstheme="minorHAnsi"/>
              </w:rPr>
              <w:t xml:space="preserve">The factors that lead to globalisation; push and pull factors </w:t>
            </w:r>
          </w:p>
          <w:p w14:paraId="651F332D" w14:textId="77777777" w:rsidR="00416C10" w:rsidRPr="00942CD2" w:rsidRDefault="003454C8" w:rsidP="00416C10">
            <w:pPr>
              <w:numPr>
                <w:ilvl w:val="0"/>
                <w:numId w:val="8"/>
              </w:numPr>
              <w:spacing w:after="43"/>
              <w:ind w:hanging="360"/>
              <w:rPr>
                <w:rFonts w:cstheme="minorHAnsi"/>
              </w:rPr>
            </w:pPr>
            <w:r w:rsidRPr="00942CD2">
              <w:rPr>
                <w:rFonts w:cstheme="minorHAnsi"/>
              </w:rPr>
              <w:t xml:space="preserve">The different factors that assess the use of a country as a market or a production location </w:t>
            </w:r>
          </w:p>
          <w:p w14:paraId="1D1FACC5" w14:textId="1867E740" w:rsidR="003454C8" w:rsidRPr="00942CD2" w:rsidRDefault="003454C8" w:rsidP="00416C10">
            <w:pPr>
              <w:numPr>
                <w:ilvl w:val="0"/>
                <w:numId w:val="8"/>
              </w:numPr>
              <w:spacing w:after="43"/>
              <w:ind w:hanging="360"/>
              <w:rPr>
                <w:rFonts w:cstheme="minorHAnsi"/>
              </w:rPr>
            </w:pPr>
            <w:r w:rsidRPr="00942CD2">
              <w:rPr>
                <w:rFonts w:cstheme="minorHAnsi"/>
              </w:rPr>
              <w:t xml:space="preserve">Reasons for global mergers and joint venture </w:t>
            </w:r>
          </w:p>
        </w:tc>
        <w:tc>
          <w:tcPr>
            <w:tcW w:w="3827" w:type="dxa"/>
          </w:tcPr>
          <w:p w14:paraId="379557E8" w14:textId="77777777" w:rsidR="003454C8" w:rsidRPr="00942CD2" w:rsidRDefault="003454C8" w:rsidP="003454C8">
            <w:pPr>
              <w:spacing w:after="46" w:line="239" w:lineRule="auto"/>
              <w:rPr>
                <w:rFonts w:cstheme="minorHAnsi"/>
              </w:rPr>
            </w:pPr>
            <w:r w:rsidRPr="00942CD2">
              <w:rPr>
                <w:rFonts w:cstheme="minorHAnsi"/>
              </w:rPr>
              <w:lastRenderedPageBreak/>
              <w:t xml:space="preserve">Further to revising and revisiting previous knowledge, this term, students will particularly focus on: </w:t>
            </w:r>
          </w:p>
          <w:p w14:paraId="775A3FDC" w14:textId="77777777" w:rsidR="003454C8" w:rsidRPr="00942CD2" w:rsidRDefault="003454C8" w:rsidP="003454C8">
            <w:pPr>
              <w:numPr>
                <w:ilvl w:val="0"/>
                <w:numId w:val="9"/>
              </w:numPr>
              <w:spacing w:line="259" w:lineRule="auto"/>
              <w:ind w:hanging="360"/>
              <w:rPr>
                <w:rFonts w:cstheme="minorHAnsi"/>
              </w:rPr>
            </w:pPr>
            <w:r w:rsidRPr="00942CD2">
              <w:rPr>
                <w:rFonts w:cstheme="minorHAnsi"/>
              </w:rPr>
              <w:t xml:space="preserve">The different areas of business objectives and strategy. </w:t>
            </w:r>
          </w:p>
          <w:p w14:paraId="5C50E04B" w14:textId="77777777" w:rsidR="003454C8" w:rsidRPr="00942CD2" w:rsidRDefault="003454C8" w:rsidP="003454C8">
            <w:pPr>
              <w:spacing w:after="24" w:line="259" w:lineRule="auto"/>
              <w:ind w:left="377"/>
              <w:rPr>
                <w:rFonts w:cstheme="minorHAnsi"/>
              </w:rPr>
            </w:pPr>
            <w:r w:rsidRPr="00942CD2">
              <w:rPr>
                <w:rFonts w:cstheme="minorHAnsi"/>
              </w:rPr>
              <w:t xml:space="preserve">What are corporate objectives and missions </w:t>
            </w:r>
          </w:p>
          <w:p w14:paraId="25B98360" w14:textId="77777777" w:rsidR="003454C8" w:rsidRPr="00942CD2" w:rsidRDefault="003454C8" w:rsidP="003454C8">
            <w:pPr>
              <w:numPr>
                <w:ilvl w:val="0"/>
                <w:numId w:val="9"/>
              </w:numPr>
              <w:spacing w:line="259" w:lineRule="auto"/>
              <w:ind w:hanging="360"/>
              <w:rPr>
                <w:rFonts w:cstheme="minorHAnsi"/>
              </w:rPr>
            </w:pPr>
            <w:r w:rsidRPr="00942CD2">
              <w:rPr>
                <w:rFonts w:cstheme="minorHAnsi"/>
              </w:rPr>
              <w:t xml:space="preserve">The different theories of strategy (Ansoff &amp; Porter) </w:t>
            </w:r>
          </w:p>
          <w:p w14:paraId="58F1C374" w14:textId="77777777" w:rsidR="003454C8" w:rsidRPr="00942CD2" w:rsidRDefault="003454C8" w:rsidP="003454C8">
            <w:pPr>
              <w:numPr>
                <w:ilvl w:val="0"/>
                <w:numId w:val="9"/>
              </w:numPr>
              <w:spacing w:line="259" w:lineRule="auto"/>
              <w:ind w:hanging="360"/>
              <w:rPr>
                <w:rFonts w:cstheme="minorHAnsi"/>
              </w:rPr>
            </w:pPr>
            <w:r w:rsidRPr="00942CD2">
              <w:rPr>
                <w:rFonts w:cstheme="minorHAnsi"/>
              </w:rPr>
              <w:t xml:space="preserve">Use of SWOT analysis </w:t>
            </w:r>
          </w:p>
          <w:p w14:paraId="4DE42137" w14:textId="77777777" w:rsidR="003454C8" w:rsidRPr="00942CD2" w:rsidRDefault="003454C8" w:rsidP="003454C8">
            <w:pPr>
              <w:numPr>
                <w:ilvl w:val="0"/>
                <w:numId w:val="9"/>
              </w:numPr>
              <w:spacing w:after="46"/>
              <w:ind w:hanging="360"/>
              <w:rPr>
                <w:rFonts w:cstheme="minorHAnsi"/>
              </w:rPr>
            </w:pPr>
            <w:r w:rsidRPr="00942CD2">
              <w:rPr>
                <w:rFonts w:cstheme="minorHAnsi"/>
              </w:rPr>
              <w:t xml:space="preserve">How PESTLE analysis and Porter’s Five Forces can be used to help analyse external influences </w:t>
            </w:r>
          </w:p>
          <w:p w14:paraId="43DB2049" w14:textId="77777777" w:rsidR="003454C8" w:rsidRPr="00942CD2" w:rsidRDefault="003454C8" w:rsidP="003454C8">
            <w:pPr>
              <w:numPr>
                <w:ilvl w:val="0"/>
                <w:numId w:val="9"/>
              </w:numPr>
              <w:spacing w:after="48" w:line="238" w:lineRule="auto"/>
              <w:ind w:hanging="360"/>
              <w:rPr>
                <w:rFonts w:cstheme="minorHAnsi"/>
              </w:rPr>
            </w:pPr>
            <w:r w:rsidRPr="00942CD2">
              <w:rPr>
                <w:rFonts w:cstheme="minorHAnsi"/>
              </w:rPr>
              <w:t xml:space="preserve">The objectives of business growth; specifically, economies and diseconomies of scale </w:t>
            </w:r>
          </w:p>
          <w:p w14:paraId="48725A2D" w14:textId="77777777" w:rsidR="003454C8" w:rsidRPr="00942CD2" w:rsidRDefault="003454C8" w:rsidP="003454C8">
            <w:pPr>
              <w:numPr>
                <w:ilvl w:val="0"/>
                <w:numId w:val="9"/>
              </w:numPr>
              <w:spacing w:after="46" w:line="239" w:lineRule="auto"/>
              <w:ind w:hanging="360"/>
              <w:rPr>
                <w:rFonts w:cstheme="minorHAnsi"/>
              </w:rPr>
            </w:pPr>
            <w:r w:rsidRPr="00942CD2">
              <w:rPr>
                <w:rFonts w:cstheme="minorHAnsi"/>
              </w:rPr>
              <w:t xml:space="preserve">The different methods of growth; internal and external and the types of each. For instance, mergers and takeovers, and the use and limitations of the different methods </w:t>
            </w:r>
          </w:p>
          <w:p w14:paraId="65FA3907" w14:textId="77777777" w:rsidR="003454C8" w:rsidRPr="00942CD2" w:rsidRDefault="003454C8" w:rsidP="003454C8">
            <w:pPr>
              <w:numPr>
                <w:ilvl w:val="0"/>
                <w:numId w:val="9"/>
              </w:numPr>
              <w:spacing w:after="48" w:line="238" w:lineRule="auto"/>
              <w:ind w:hanging="360"/>
              <w:rPr>
                <w:rFonts w:cstheme="minorHAnsi"/>
              </w:rPr>
            </w:pPr>
            <w:r w:rsidRPr="00942CD2">
              <w:rPr>
                <w:rFonts w:cstheme="minorHAnsi"/>
              </w:rPr>
              <w:t xml:space="preserve">Why some businesses chose to stay small rather than growing </w:t>
            </w:r>
          </w:p>
          <w:p w14:paraId="4B6AA2B9" w14:textId="77777777" w:rsidR="003454C8" w:rsidRPr="00942CD2" w:rsidRDefault="003454C8" w:rsidP="003454C8">
            <w:pPr>
              <w:numPr>
                <w:ilvl w:val="0"/>
                <w:numId w:val="9"/>
              </w:numPr>
              <w:spacing w:after="46"/>
              <w:ind w:hanging="360"/>
              <w:rPr>
                <w:rFonts w:cstheme="minorHAnsi"/>
              </w:rPr>
            </w:pPr>
            <w:r w:rsidRPr="00942CD2">
              <w:rPr>
                <w:rFonts w:cstheme="minorHAnsi"/>
              </w:rPr>
              <w:t xml:space="preserve">The areas of global marketing and different marketing approaches; e.g. geocentric, ethnocentric, polycentric. </w:t>
            </w:r>
          </w:p>
          <w:p w14:paraId="54F18399" w14:textId="77777777" w:rsidR="003454C8" w:rsidRPr="00942CD2" w:rsidRDefault="003454C8" w:rsidP="003454C8">
            <w:pPr>
              <w:numPr>
                <w:ilvl w:val="0"/>
                <w:numId w:val="9"/>
              </w:numPr>
              <w:spacing w:after="46"/>
              <w:ind w:hanging="360"/>
              <w:rPr>
                <w:rFonts w:cstheme="minorHAnsi"/>
              </w:rPr>
            </w:pPr>
            <w:r w:rsidRPr="00942CD2">
              <w:rPr>
                <w:rFonts w:cstheme="minorHAnsi"/>
              </w:rPr>
              <w:t xml:space="preserve">The importance of social and cultural factors when globalising. </w:t>
            </w:r>
          </w:p>
          <w:p w14:paraId="5052701A" w14:textId="77777777" w:rsidR="003454C8" w:rsidRPr="00942CD2" w:rsidRDefault="003454C8" w:rsidP="003454C8">
            <w:pPr>
              <w:numPr>
                <w:ilvl w:val="0"/>
                <w:numId w:val="9"/>
              </w:numPr>
              <w:spacing w:after="48" w:line="238" w:lineRule="auto"/>
              <w:ind w:hanging="360"/>
              <w:rPr>
                <w:rFonts w:cstheme="minorHAnsi"/>
              </w:rPr>
            </w:pPr>
            <w:r w:rsidRPr="00942CD2">
              <w:rPr>
                <w:rFonts w:cstheme="minorHAnsi"/>
              </w:rPr>
              <w:t xml:space="preserve">How niche markets can provide opportunity for globalisation </w:t>
            </w:r>
          </w:p>
          <w:p w14:paraId="05A38864" w14:textId="77777777" w:rsidR="003454C8" w:rsidRPr="00942CD2" w:rsidRDefault="003454C8" w:rsidP="003454C8">
            <w:pPr>
              <w:numPr>
                <w:ilvl w:val="0"/>
                <w:numId w:val="9"/>
              </w:numPr>
              <w:spacing w:after="46"/>
              <w:ind w:hanging="360"/>
              <w:rPr>
                <w:rFonts w:cstheme="minorHAnsi"/>
              </w:rPr>
            </w:pPr>
            <w:r w:rsidRPr="00942CD2">
              <w:rPr>
                <w:rFonts w:cstheme="minorHAnsi"/>
              </w:rPr>
              <w:t xml:space="preserve">How multinational corporations can impact local economies and national economies </w:t>
            </w:r>
          </w:p>
          <w:p w14:paraId="6DB409DD" w14:textId="77777777" w:rsidR="003454C8" w:rsidRPr="00942CD2" w:rsidRDefault="003454C8" w:rsidP="003454C8">
            <w:pPr>
              <w:numPr>
                <w:ilvl w:val="0"/>
                <w:numId w:val="9"/>
              </w:numPr>
              <w:spacing w:after="45"/>
              <w:ind w:hanging="360"/>
              <w:rPr>
                <w:rFonts w:cstheme="minorHAnsi"/>
              </w:rPr>
            </w:pPr>
            <w:r w:rsidRPr="00942CD2">
              <w:rPr>
                <w:rFonts w:cstheme="minorHAnsi"/>
              </w:rPr>
              <w:lastRenderedPageBreak/>
              <w:t xml:space="preserve">Whether countries should control MNCs and whether they can control them </w:t>
            </w:r>
          </w:p>
          <w:p w14:paraId="6333CB5E" w14:textId="2EEB6390" w:rsidR="003454C8" w:rsidRPr="00942CD2" w:rsidRDefault="003454C8" w:rsidP="003454C8">
            <w:pPr>
              <w:numPr>
                <w:ilvl w:val="0"/>
                <w:numId w:val="3"/>
              </w:numPr>
              <w:spacing w:line="259" w:lineRule="auto"/>
              <w:ind w:hanging="360"/>
              <w:rPr>
                <w:rFonts w:cstheme="minorHAnsi"/>
              </w:rPr>
            </w:pPr>
            <w:r w:rsidRPr="00942CD2">
              <w:rPr>
                <w:rFonts w:cstheme="minorHAnsi"/>
              </w:rPr>
              <w:t xml:space="preserve">The different ethical arguments and perspectives when businesses globalise. </w:t>
            </w:r>
          </w:p>
        </w:tc>
        <w:tc>
          <w:tcPr>
            <w:tcW w:w="3357" w:type="dxa"/>
          </w:tcPr>
          <w:p w14:paraId="0EA25CEA" w14:textId="77777777" w:rsidR="003454C8" w:rsidRPr="00942CD2" w:rsidRDefault="003454C8" w:rsidP="003454C8">
            <w:pPr>
              <w:spacing w:after="46" w:line="239" w:lineRule="auto"/>
              <w:rPr>
                <w:rFonts w:cstheme="minorHAnsi"/>
              </w:rPr>
            </w:pPr>
            <w:r w:rsidRPr="00942CD2">
              <w:rPr>
                <w:rFonts w:cstheme="minorHAnsi"/>
              </w:rPr>
              <w:lastRenderedPageBreak/>
              <w:t xml:space="preserve">Further to revising and revisiting previous knowledge, this term, students will particularly focus on: </w:t>
            </w:r>
          </w:p>
          <w:p w14:paraId="05D32540" w14:textId="77777777" w:rsidR="003454C8" w:rsidRPr="00942CD2" w:rsidRDefault="003454C8" w:rsidP="003454C8">
            <w:pPr>
              <w:numPr>
                <w:ilvl w:val="0"/>
                <w:numId w:val="10"/>
              </w:numPr>
              <w:spacing w:after="48" w:line="238" w:lineRule="auto"/>
              <w:ind w:hanging="360"/>
              <w:rPr>
                <w:rFonts w:cstheme="minorHAnsi"/>
              </w:rPr>
            </w:pPr>
            <w:r w:rsidRPr="00942CD2">
              <w:rPr>
                <w:rFonts w:cstheme="minorHAnsi"/>
              </w:rPr>
              <w:t xml:space="preserve">The influences of different factors on business decisions. </w:t>
            </w:r>
          </w:p>
          <w:p w14:paraId="1048AA1F" w14:textId="77777777" w:rsidR="003454C8" w:rsidRPr="00942CD2" w:rsidRDefault="003454C8" w:rsidP="003454C8">
            <w:pPr>
              <w:numPr>
                <w:ilvl w:val="0"/>
                <w:numId w:val="10"/>
              </w:numPr>
              <w:spacing w:after="45"/>
              <w:ind w:hanging="360"/>
              <w:rPr>
                <w:rFonts w:cstheme="minorHAnsi"/>
              </w:rPr>
            </w:pPr>
            <w:r w:rsidRPr="00942CD2">
              <w:rPr>
                <w:rFonts w:cstheme="minorHAnsi"/>
              </w:rPr>
              <w:t xml:space="preserve">The different types of corporate culture and issues creating culture </w:t>
            </w:r>
          </w:p>
          <w:p w14:paraId="4EB31EA2" w14:textId="77777777" w:rsidR="003454C8" w:rsidRPr="00942CD2" w:rsidRDefault="003454C8" w:rsidP="003454C8">
            <w:pPr>
              <w:numPr>
                <w:ilvl w:val="0"/>
                <w:numId w:val="10"/>
              </w:numPr>
              <w:spacing w:after="43"/>
              <w:ind w:hanging="360"/>
              <w:rPr>
                <w:rFonts w:cstheme="minorHAnsi"/>
              </w:rPr>
            </w:pPr>
            <w:r w:rsidRPr="00942CD2">
              <w:rPr>
                <w:rFonts w:cstheme="minorHAnsi"/>
              </w:rPr>
              <w:t xml:space="preserve">The distinction between a shareholder and a stakeholder approach, and their different motivations </w:t>
            </w:r>
          </w:p>
          <w:p w14:paraId="48AB0F9B" w14:textId="77777777" w:rsidR="003454C8" w:rsidRPr="00942CD2" w:rsidRDefault="003454C8" w:rsidP="003454C8">
            <w:pPr>
              <w:numPr>
                <w:ilvl w:val="0"/>
                <w:numId w:val="10"/>
              </w:numPr>
              <w:spacing w:after="45"/>
              <w:ind w:hanging="360"/>
              <w:rPr>
                <w:rFonts w:cstheme="minorHAnsi"/>
              </w:rPr>
            </w:pPr>
            <w:r w:rsidRPr="00942CD2">
              <w:rPr>
                <w:rFonts w:cstheme="minorHAnsi"/>
              </w:rPr>
              <w:t xml:space="preserve">Understanding different ethical perspectives </w:t>
            </w:r>
          </w:p>
          <w:p w14:paraId="65829695" w14:textId="77777777" w:rsidR="003454C8" w:rsidRPr="00942CD2" w:rsidRDefault="003454C8" w:rsidP="003454C8">
            <w:pPr>
              <w:numPr>
                <w:ilvl w:val="0"/>
                <w:numId w:val="10"/>
              </w:numPr>
              <w:spacing w:after="46"/>
              <w:ind w:hanging="360"/>
              <w:rPr>
                <w:rFonts w:cstheme="minorHAnsi"/>
              </w:rPr>
            </w:pPr>
            <w:r w:rsidRPr="00942CD2">
              <w:rPr>
                <w:rFonts w:cstheme="minorHAnsi"/>
              </w:rPr>
              <w:t xml:space="preserve">The different issues involved in managing change, for instance the cause and effect of change and impacts of change. </w:t>
            </w:r>
          </w:p>
          <w:p w14:paraId="5DD7B3D5" w14:textId="77777777" w:rsidR="003454C8" w:rsidRPr="00942CD2" w:rsidRDefault="003454C8" w:rsidP="003454C8">
            <w:pPr>
              <w:numPr>
                <w:ilvl w:val="0"/>
                <w:numId w:val="10"/>
              </w:numPr>
              <w:spacing w:after="48" w:line="238" w:lineRule="auto"/>
              <w:ind w:hanging="360"/>
              <w:rPr>
                <w:rFonts w:cstheme="minorHAnsi"/>
              </w:rPr>
            </w:pPr>
            <w:r w:rsidRPr="00942CD2">
              <w:rPr>
                <w:rFonts w:cstheme="minorHAnsi"/>
              </w:rPr>
              <w:t xml:space="preserve">The factors involved in change and overcoming resistance to change </w:t>
            </w:r>
          </w:p>
          <w:p w14:paraId="550DD221" w14:textId="371AED30" w:rsidR="003454C8" w:rsidRPr="00942CD2" w:rsidRDefault="003454C8" w:rsidP="003454C8">
            <w:pPr>
              <w:rPr>
                <w:rFonts w:cstheme="minorHAnsi"/>
              </w:rPr>
            </w:pPr>
            <w:r w:rsidRPr="00942CD2">
              <w:rPr>
                <w:rFonts w:cstheme="minorHAnsi"/>
              </w:rPr>
              <w:t xml:space="preserve">Ways a business can mitigate against risk factors, for instance through scenario planning. </w:t>
            </w:r>
          </w:p>
        </w:tc>
      </w:tr>
      <w:tr w:rsidR="004A3EBC" w14:paraId="14476840" w14:textId="77777777" w:rsidTr="00E673A3">
        <w:trPr>
          <w:trHeight w:val="1301"/>
        </w:trPr>
        <w:tc>
          <w:tcPr>
            <w:tcW w:w="1838" w:type="dxa"/>
            <w:vMerge/>
            <w:vAlign w:val="center"/>
          </w:tcPr>
          <w:p w14:paraId="3E86B93D" w14:textId="77777777" w:rsidR="004A3EBC" w:rsidRPr="001F6D74" w:rsidRDefault="004A3EBC" w:rsidP="004A3EBC">
            <w:pPr>
              <w:jc w:val="center"/>
              <w:rPr>
                <w:b/>
                <w:bCs/>
                <w:sz w:val="24"/>
                <w:szCs w:val="24"/>
              </w:rPr>
            </w:pPr>
          </w:p>
        </w:tc>
        <w:tc>
          <w:tcPr>
            <w:tcW w:w="2410" w:type="dxa"/>
            <w:vAlign w:val="center"/>
          </w:tcPr>
          <w:p w14:paraId="517D3DA3" w14:textId="77777777" w:rsidR="004A3EBC" w:rsidRPr="001F6D74" w:rsidRDefault="004A3EBC" w:rsidP="004A3EBC">
            <w:pPr>
              <w:jc w:val="center"/>
              <w:rPr>
                <w:b/>
                <w:bCs/>
                <w:sz w:val="24"/>
                <w:szCs w:val="24"/>
              </w:rPr>
            </w:pPr>
            <w:r w:rsidRPr="001F6D74">
              <w:rPr>
                <w:b/>
                <w:bCs/>
                <w:sz w:val="24"/>
                <w:szCs w:val="24"/>
              </w:rPr>
              <w:t>Subject specific pedagogy</w:t>
            </w:r>
          </w:p>
        </w:tc>
        <w:tc>
          <w:tcPr>
            <w:tcW w:w="3969" w:type="dxa"/>
          </w:tcPr>
          <w:p w14:paraId="2BFC95D6" w14:textId="6A087967" w:rsidR="004A3EBC" w:rsidRPr="00240870" w:rsidRDefault="004A3EBC" w:rsidP="00ED6052">
            <w:pPr>
              <w:spacing w:line="259" w:lineRule="auto"/>
            </w:pPr>
            <w:r w:rsidRPr="00240870">
              <w:t xml:space="preserve">Topics </w:t>
            </w:r>
            <w:r w:rsidR="00DE0265">
              <w:t>3.3</w:t>
            </w:r>
            <w:r w:rsidRPr="00240870">
              <w:t xml:space="preserve"> and </w:t>
            </w:r>
            <w:r w:rsidR="00DE0265">
              <w:t>3.5</w:t>
            </w:r>
            <w:r w:rsidRPr="00240870">
              <w:t xml:space="preserve">  </w:t>
            </w:r>
          </w:p>
          <w:p w14:paraId="51E815FA" w14:textId="69237C94" w:rsidR="004A3EBC" w:rsidRPr="00240870" w:rsidRDefault="00ED6052" w:rsidP="004A3EBC">
            <w:pPr>
              <w:spacing w:line="259" w:lineRule="auto"/>
              <w:ind w:left="38"/>
            </w:pPr>
            <w:r>
              <w:t xml:space="preserve">This term we focus on being able to break down finances into more complex decision making techniques. Students will be able to evaluate a company's financial performance using appropriate ratio analysis, and then making business decisions based on scientific approaches. </w:t>
            </w:r>
            <w:r w:rsidR="004A3EBC" w:rsidRPr="00240870">
              <w:t xml:space="preserve"> </w:t>
            </w:r>
          </w:p>
          <w:p w14:paraId="71DEFE79" w14:textId="77777777" w:rsidR="00ED6052" w:rsidRDefault="00ED6052" w:rsidP="00ED6052">
            <w:pPr>
              <w:spacing w:line="259" w:lineRule="auto"/>
            </w:pPr>
          </w:p>
          <w:p w14:paraId="4F9FE7EB" w14:textId="5230DC22" w:rsidR="004A3EBC" w:rsidRPr="00240870" w:rsidRDefault="004A3EBC" w:rsidP="00ED6052">
            <w:pPr>
              <w:spacing w:line="259" w:lineRule="auto"/>
            </w:pPr>
            <w:r w:rsidRPr="00240870">
              <w:t xml:space="preserve">Topics </w:t>
            </w:r>
            <w:r w:rsidR="005F4527">
              <w:t>4</w:t>
            </w:r>
            <w:r w:rsidRPr="00240870">
              <w:t xml:space="preserve">.1 and </w:t>
            </w:r>
            <w:r w:rsidR="005F4527">
              <w:t>4</w:t>
            </w:r>
            <w:r w:rsidRPr="00240870">
              <w:t xml:space="preserve">.2 </w:t>
            </w:r>
          </w:p>
          <w:p w14:paraId="24BD6441" w14:textId="77777777" w:rsidR="005F4527" w:rsidRDefault="005F4527" w:rsidP="005F4527">
            <w:pPr>
              <w:spacing w:line="239" w:lineRule="auto"/>
            </w:pPr>
            <w:r>
              <w:t xml:space="preserve">Students gain an introduction to </w:t>
            </w:r>
          </w:p>
          <w:p w14:paraId="4CB2864F" w14:textId="10BBE11E" w:rsidR="004A3EBC" w:rsidRDefault="005F4527" w:rsidP="005F4527">
            <w:r>
              <w:t>globalisation; what it is, its benefits and challenges, and the different trade opportunities and barriers that faces globalising businesses. They take this further by looking at how businesses would decide which markets to grow into to produce or sell products.</w:t>
            </w:r>
          </w:p>
        </w:tc>
        <w:tc>
          <w:tcPr>
            <w:tcW w:w="3827" w:type="dxa"/>
          </w:tcPr>
          <w:p w14:paraId="0A2849C8" w14:textId="1E1008FC" w:rsidR="004A3EBC" w:rsidRDefault="004A3EBC" w:rsidP="00E673A3">
            <w:pPr>
              <w:spacing w:line="259" w:lineRule="auto"/>
            </w:pPr>
            <w:r>
              <w:t xml:space="preserve">Topics </w:t>
            </w:r>
            <w:r w:rsidR="00E673A3">
              <w:t>3.1</w:t>
            </w:r>
            <w:r>
              <w:t xml:space="preserve"> and </w:t>
            </w:r>
            <w:r w:rsidR="00E673A3">
              <w:t>3.2</w:t>
            </w:r>
            <w:r>
              <w:t xml:space="preserve"> </w:t>
            </w:r>
          </w:p>
          <w:p w14:paraId="680C6F12" w14:textId="77777777" w:rsidR="00435B46" w:rsidRDefault="00435B46" w:rsidP="00435B46">
            <w:pPr>
              <w:spacing w:after="1" w:line="239" w:lineRule="auto"/>
              <w:ind w:left="2"/>
            </w:pPr>
            <w:r>
              <w:t xml:space="preserve">This covers the challenges a business faces as they grow, from understanding influences </w:t>
            </w:r>
          </w:p>
          <w:p w14:paraId="400DEEAA" w14:textId="77777777" w:rsidR="00435B46" w:rsidRDefault="00435B46" w:rsidP="00435B46">
            <w:pPr>
              <w:spacing w:line="239" w:lineRule="auto"/>
              <w:ind w:left="2" w:right="23"/>
            </w:pPr>
            <w:r>
              <w:t xml:space="preserve">of the external environment and the need to adjust strategy, to the different ways that businesses can grow </w:t>
            </w:r>
          </w:p>
          <w:p w14:paraId="36B949EF" w14:textId="77777777" w:rsidR="00435B46" w:rsidRDefault="00435B46" w:rsidP="00435B46">
            <w:pPr>
              <w:spacing w:line="259" w:lineRule="auto"/>
              <w:ind w:left="38"/>
            </w:pPr>
            <w:r>
              <w:t xml:space="preserve">(internally and externally). </w:t>
            </w:r>
          </w:p>
          <w:p w14:paraId="00163AB5" w14:textId="4D1EEEBB" w:rsidR="004A3EBC" w:rsidRDefault="004A3EBC" w:rsidP="00435B46">
            <w:pPr>
              <w:spacing w:line="259" w:lineRule="auto"/>
              <w:ind w:left="38"/>
            </w:pPr>
            <w:r>
              <w:rPr>
                <w:rFonts w:ascii="Times New Roman" w:eastAsia="Times New Roman" w:hAnsi="Times New Roman" w:cs="Times New Roman"/>
                <w:sz w:val="20"/>
              </w:rPr>
              <w:t xml:space="preserve"> </w:t>
            </w:r>
          </w:p>
          <w:p w14:paraId="6FD6D09F" w14:textId="114894FB" w:rsidR="004A3EBC" w:rsidRDefault="004A3EBC" w:rsidP="004A3EBC">
            <w:pPr>
              <w:spacing w:line="259" w:lineRule="auto"/>
              <w:ind w:left="38"/>
            </w:pPr>
            <w:r>
              <w:t xml:space="preserve">Topics </w:t>
            </w:r>
            <w:r w:rsidR="002031D8">
              <w:t>4</w:t>
            </w:r>
            <w:r>
              <w:t xml:space="preserve">.3 and </w:t>
            </w:r>
            <w:r w:rsidR="002031D8">
              <w:t>4</w:t>
            </w:r>
            <w:r>
              <w:t xml:space="preserve">.4 </w:t>
            </w:r>
          </w:p>
          <w:p w14:paraId="77D75458" w14:textId="4361E1EE" w:rsidR="004A3EBC" w:rsidRDefault="002031D8" w:rsidP="004A3EBC">
            <w:r>
              <w:t>These topics focus on more qualitative aspects of a globalised economy. For instance, looking at the ethical implications of globalising, and whether governments should control multi-national corporations. Further to this they look at the social and cultural issues and impacts of globalised economies.</w:t>
            </w:r>
          </w:p>
        </w:tc>
        <w:tc>
          <w:tcPr>
            <w:tcW w:w="3357" w:type="dxa"/>
          </w:tcPr>
          <w:p w14:paraId="052C64FB" w14:textId="7BBC209D" w:rsidR="004A3EBC" w:rsidRDefault="004A3EBC" w:rsidP="004A3EBC">
            <w:pPr>
              <w:spacing w:line="259" w:lineRule="auto"/>
              <w:ind w:left="36"/>
            </w:pPr>
            <w:r>
              <w:t xml:space="preserve">Topic </w:t>
            </w:r>
            <w:r w:rsidR="00496699">
              <w:t xml:space="preserve">3.4 and </w:t>
            </w:r>
            <w:r w:rsidR="00CD011B">
              <w:t>3.6</w:t>
            </w:r>
          </w:p>
          <w:p w14:paraId="676E8862" w14:textId="2E4B8DE1" w:rsidR="004A3EBC" w:rsidRDefault="00496699" w:rsidP="004A3EBC">
            <w:pPr>
              <w:spacing w:line="259" w:lineRule="auto"/>
            </w:pPr>
            <w:r>
              <w:t xml:space="preserve">Students take their previous knowledge and apply it to the impact that business decisions have on a business and the ways that businesses can overcome the adverse impacts of change, focusing on change management. </w:t>
            </w:r>
            <w:r w:rsidR="004A3EBC">
              <w:rPr>
                <w:rFonts w:ascii="Times New Roman" w:eastAsia="Times New Roman" w:hAnsi="Times New Roman" w:cs="Times New Roman"/>
                <w:sz w:val="20"/>
              </w:rPr>
              <w:t xml:space="preserve"> </w:t>
            </w:r>
          </w:p>
          <w:p w14:paraId="4A7B665B" w14:textId="77777777" w:rsidR="00CD011B" w:rsidRDefault="00CD011B" w:rsidP="004A3EBC">
            <w:pPr>
              <w:spacing w:line="259" w:lineRule="auto"/>
            </w:pPr>
          </w:p>
          <w:p w14:paraId="1ACBB765" w14:textId="6DB778D0" w:rsidR="004A3EBC" w:rsidRDefault="00A51E75" w:rsidP="004A3EBC">
            <w:r>
              <w:t>Students focus primarily on exam technique and applying their knowledge to an external scenario (as assessed by the exam board)</w:t>
            </w:r>
          </w:p>
        </w:tc>
      </w:tr>
      <w:tr w:rsidR="003A17E7" w14:paraId="1D0B1505" w14:textId="77777777" w:rsidTr="009D579D">
        <w:trPr>
          <w:trHeight w:val="1228"/>
        </w:trPr>
        <w:tc>
          <w:tcPr>
            <w:tcW w:w="1838" w:type="dxa"/>
            <w:vAlign w:val="center"/>
          </w:tcPr>
          <w:p w14:paraId="12770877" w14:textId="77777777" w:rsidR="003A17E7" w:rsidRPr="001F6D74" w:rsidRDefault="003A17E7" w:rsidP="001F6D74">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3A17E7" w:rsidRPr="001F6D74" w:rsidRDefault="003A17E7" w:rsidP="001F6D74">
            <w:pPr>
              <w:jc w:val="center"/>
              <w:rPr>
                <w:b/>
                <w:bCs/>
                <w:sz w:val="24"/>
                <w:szCs w:val="24"/>
              </w:rPr>
            </w:pPr>
            <w:r w:rsidRPr="001F6D74">
              <w:rPr>
                <w:b/>
                <w:bCs/>
                <w:sz w:val="24"/>
                <w:szCs w:val="24"/>
              </w:rPr>
              <w:t>Cultural Capital and beyond the curriculum</w:t>
            </w:r>
          </w:p>
        </w:tc>
        <w:tc>
          <w:tcPr>
            <w:tcW w:w="11153" w:type="dxa"/>
            <w:gridSpan w:val="3"/>
          </w:tcPr>
          <w:p w14:paraId="03A24264" w14:textId="77777777" w:rsidR="0071309B" w:rsidRPr="00942CD2" w:rsidRDefault="0071309B" w:rsidP="0071309B">
            <w:pPr>
              <w:spacing w:after="171"/>
            </w:pPr>
            <w:r w:rsidRPr="00942CD2">
              <w:t xml:space="preserve">A large part of the course is devoted to linking business concepts to real-life examples.  There created an enriched environment, as students’ learning is consistently being applied to real-life, world examples.  This is supplemented with teachers leading their learning by reflecting on their own practice within industry and encouraging learners to do the same.  There are of course some learners without any experience of the workplace, and therefore there is time in the scheme of work given to allow students to research their own career paths and potential career routes.  For instance, in </w:t>
            </w:r>
            <w:r w:rsidRPr="00942CD2">
              <w:lastRenderedPageBreak/>
              <w:t xml:space="preserve">theme 1, when teaching marketing, there are a number of careers that lead from this (such as a marketing manager) and students are given time to reflect on this and research potential careers.  </w:t>
            </w:r>
          </w:p>
          <w:p w14:paraId="79BF3583" w14:textId="2DCEC95D" w:rsidR="006D3E5C" w:rsidRPr="00942CD2" w:rsidRDefault="003A17E7" w:rsidP="006D3E5C">
            <w:pPr>
              <w:spacing w:line="259" w:lineRule="auto"/>
            </w:pPr>
            <w:r w:rsidRPr="00942CD2">
              <w:t xml:space="preserve">A Level Business is a course that relies upon a wide knowledge and skills-base, and therefore is naturally a cross-curricular subject; from literacy, to numeracy, to exploring theories and hypothesise, it uses a number of skills.  Some of the main areas that business links with are English, Mathematics and Economics. Clear literacy and writing skills are fundamental to answering exam questions, Mathematics is used throughout the quantitative elements of the course, which are significant, whether this is simple calculations or interpreting and analysing data. Economics has clear links as there are cross-over topics, although they are taught to a higher level in economics, for instance learning about the external environment, elasticity, supply and demand, or other economic factors such as interest rates and exchange rates.  Below are some examples where these links are within the course: </w:t>
            </w:r>
          </w:p>
          <w:p w14:paraId="433A1A38" w14:textId="5A93F8DE" w:rsidR="006D3E5C" w:rsidRPr="00942CD2" w:rsidRDefault="006D3E5C" w:rsidP="006D3E5C">
            <w:pPr>
              <w:spacing w:line="259" w:lineRule="auto"/>
            </w:pPr>
            <w:r w:rsidRPr="00942CD2">
              <w:t xml:space="preserve">Term 1 </w:t>
            </w:r>
          </w:p>
          <w:p w14:paraId="270CAAA4" w14:textId="77777777" w:rsidR="006D3E5C" w:rsidRPr="00942CD2" w:rsidRDefault="006D3E5C" w:rsidP="006D3E5C">
            <w:pPr>
              <w:spacing w:line="259" w:lineRule="auto"/>
            </w:pPr>
            <w:r w:rsidRPr="00942CD2">
              <w:t xml:space="preserve">Business builds on the skills used across a number of topics as it is a diverse course, however here are some examples. Clear links with economics - for instance through teaching of supply and demand. Furthermore, clear numeracy skills used, for instance with ratio analysis and calculations. </w:t>
            </w:r>
          </w:p>
          <w:p w14:paraId="605417A5" w14:textId="77777777" w:rsidR="006D3E5C" w:rsidRPr="00942CD2" w:rsidRDefault="006D3E5C" w:rsidP="006D3E5C">
            <w:pPr>
              <w:spacing w:line="259" w:lineRule="auto"/>
            </w:pPr>
            <w:r w:rsidRPr="00942CD2">
              <w:t>Term 2</w:t>
            </w:r>
          </w:p>
          <w:p w14:paraId="151BEDA9" w14:textId="77777777" w:rsidR="006D3E5C" w:rsidRPr="00942CD2" w:rsidRDefault="006D3E5C" w:rsidP="006D3E5C">
            <w:pPr>
              <w:spacing w:line="259" w:lineRule="auto"/>
            </w:pPr>
            <w:r w:rsidRPr="00942CD2">
              <w:t xml:space="preserve">Numeracy is important, for instance through topics taught in theme 2. Psychology is also linked well, an example being the motivations of employees. </w:t>
            </w:r>
          </w:p>
          <w:p w14:paraId="064E1AC5" w14:textId="77777777" w:rsidR="00A84AD5" w:rsidRPr="00942CD2" w:rsidRDefault="00A84AD5" w:rsidP="00A84AD5">
            <w:pPr>
              <w:spacing w:line="259" w:lineRule="auto"/>
              <w:jc w:val="both"/>
            </w:pPr>
            <w:r w:rsidRPr="00942CD2">
              <w:t>Term 3</w:t>
            </w:r>
          </w:p>
          <w:p w14:paraId="7D65A113" w14:textId="77777777" w:rsidR="00A84AD5" w:rsidRPr="00942CD2" w:rsidRDefault="00A84AD5" w:rsidP="00A84AD5">
            <w:pPr>
              <w:spacing w:line="259" w:lineRule="auto"/>
              <w:jc w:val="both"/>
            </w:pPr>
            <w:r w:rsidRPr="00942CD2">
              <w:t xml:space="preserve">Again, psychology is used when linking entrepreneurial motivation. Furthermore, topics such as sociology are used in the impacts of external influences. </w:t>
            </w:r>
          </w:p>
          <w:p w14:paraId="34402CFF" w14:textId="71C031EE" w:rsidR="003A17E7" w:rsidRPr="00942CD2" w:rsidRDefault="003A17E7" w:rsidP="0075145E"/>
        </w:tc>
      </w:tr>
      <w:tr w:rsidR="00A3682A" w14:paraId="5C2232D0" w14:textId="77777777" w:rsidTr="009D579D">
        <w:trPr>
          <w:trHeight w:val="1228"/>
        </w:trPr>
        <w:tc>
          <w:tcPr>
            <w:tcW w:w="1838" w:type="dxa"/>
            <w:vAlign w:val="center"/>
          </w:tcPr>
          <w:p w14:paraId="4D322740" w14:textId="77777777" w:rsidR="00A3682A" w:rsidRPr="001F6D74" w:rsidRDefault="00A3682A" w:rsidP="001F6D74">
            <w:pPr>
              <w:jc w:val="center"/>
              <w:rPr>
                <w:b/>
                <w:bCs/>
                <w:sz w:val="24"/>
                <w:szCs w:val="24"/>
              </w:rPr>
            </w:pPr>
            <w:r w:rsidRPr="001F6D74">
              <w:rPr>
                <w:b/>
                <w:bCs/>
                <w:sz w:val="24"/>
                <w:szCs w:val="24"/>
              </w:rPr>
              <w:lastRenderedPageBreak/>
              <w:t>Achievement</w:t>
            </w:r>
          </w:p>
        </w:tc>
        <w:tc>
          <w:tcPr>
            <w:tcW w:w="2410" w:type="dxa"/>
            <w:vAlign w:val="center"/>
          </w:tcPr>
          <w:p w14:paraId="18189234" w14:textId="7D649588" w:rsidR="00A3682A" w:rsidRPr="001F6D74" w:rsidRDefault="00A3682A" w:rsidP="001F6D74">
            <w:pPr>
              <w:jc w:val="center"/>
              <w:rPr>
                <w:b/>
                <w:bCs/>
                <w:sz w:val="24"/>
                <w:szCs w:val="24"/>
              </w:rPr>
            </w:pPr>
            <w:r w:rsidRPr="001F6D74">
              <w:rPr>
                <w:b/>
                <w:bCs/>
                <w:sz w:val="24"/>
                <w:szCs w:val="24"/>
              </w:rPr>
              <w:t>Assessment</w:t>
            </w:r>
          </w:p>
        </w:tc>
        <w:tc>
          <w:tcPr>
            <w:tcW w:w="11153" w:type="dxa"/>
            <w:gridSpan w:val="3"/>
          </w:tcPr>
          <w:p w14:paraId="006912AC" w14:textId="77777777" w:rsidR="000A00B7" w:rsidRDefault="000A00B7" w:rsidP="000A00B7">
            <w:pPr>
              <w:spacing w:after="167"/>
            </w:pPr>
            <w:r>
              <w:t xml:space="preserve">The curriculum is assessed throughout the course in a number of different ways.  These range from informal assessment within the class, to more thorough, formal assessments.  There is a large emphasis on understanding a quantity of different knowledge points and theories, and therefore key term tests make up a large part of informal assessment.   Further to this, there is a large focus on quantitative skills within the course, as students are expected to be able to perform an array of calculations, therefore ongoing quantitative assessment also makes up a large part of informal testing. </w:t>
            </w:r>
          </w:p>
          <w:p w14:paraId="59FDF1E7" w14:textId="77777777" w:rsidR="000A00B7" w:rsidRDefault="000A00B7" w:rsidP="000A00B7">
            <w:pPr>
              <w:spacing w:after="170"/>
            </w:pPr>
            <w:r>
              <w:t xml:space="preserve">Teachers are responsible for setting regular assessments.  Within each theme there are a number of topics, at the end of each topic the students will have a topic assessment, which could take the form of exam-style questions or knowledge-based questions.  Further to this, the class regularly use exam-style questions within the lesson to help develop their knowledge into the format of an exam answer. </w:t>
            </w:r>
          </w:p>
          <w:p w14:paraId="7E360534" w14:textId="77777777" w:rsidR="000A00B7" w:rsidRDefault="000A00B7" w:rsidP="000A00B7">
            <w:pPr>
              <w:spacing w:after="342"/>
            </w:pPr>
            <w:r>
              <w:t xml:space="preserve">All of these assessments lead towards formal assessment, in the form of mock examinations, which makes up the three formal exam weeks the students undertake each year. </w:t>
            </w:r>
          </w:p>
          <w:p w14:paraId="48F0045C" w14:textId="0E03A984" w:rsidR="00A3682A" w:rsidRDefault="00A3682A" w:rsidP="0075145E">
            <w:r>
              <w:lastRenderedPageBreak/>
              <w:t>There are various assessments throughout the course, from regular mini assessments within the class, to practise exam questions, to more formal assessments</w:t>
            </w:r>
            <w:r w:rsidR="00C5669F">
              <w:t>, such as:</w:t>
            </w:r>
          </w:p>
          <w:p w14:paraId="1CD9FA1A" w14:textId="593ABD02" w:rsidR="005B0E18" w:rsidRDefault="00BE2685" w:rsidP="00C5669F">
            <w:pPr>
              <w:pStyle w:val="ListParagraph"/>
              <w:numPr>
                <w:ilvl w:val="0"/>
                <w:numId w:val="6"/>
              </w:numPr>
            </w:pPr>
            <w:r>
              <w:t>End of module tests</w:t>
            </w:r>
          </w:p>
          <w:p w14:paraId="3D71EA3E" w14:textId="2688D3CD" w:rsidR="00801E51" w:rsidRPr="00C5669F" w:rsidRDefault="00801E51" w:rsidP="00C5669F">
            <w:pPr>
              <w:pStyle w:val="ListParagraph"/>
              <w:numPr>
                <w:ilvl w:val="0"/>
                <w:numId w:val="6"/>
              </w:numPr>
            </w:pPr>
            <w:r w:rsidRPr="00C5669F">
              <w:t>In class mock exam questions</w:t>
            </w:r>
          </w:p>
          <w:p w14:paraId="6A32199D" w14:textId="2B38465C" w:rsidR="00801E51" w:rsidRPr="00C5669F" w:rsidRDefault="00C5669F" w:rsidP="00C5669F">
            <w:pPr>
              <w:pStyle w:val="ListParagraph"/>
              <w:numPr>
                <w:ilvl w:val="0"/>
                <w:numId w:val="6"/>
              </w:numPr>
            </w:pPr>
            <w:r w:rsidRPr="00C5669F">
              <w:t>End of year examinations</w:t>
            </w:r>
          </w:p>
          <w:p w14:paraId="7EAA08D8" w14:textId="52B56490" w:rsidR="0089266F" w:rsidRDefault="0089266F" w:rsidP="0075145E"/>
        </w:tc>
      </w:tr>
      <w:tr w:rsidR="00B767CB" w14:paraId="74454BEC" w14:textId="77777777" w:rsidTr="009D579D">
        <w:trPr>
          <w:trHeight w:val="1228"/>
        </w:trPr>
        <w:tc>
          <w:tcPr>
            <w:tcW w:w="1838" w:type="dxa"/>
            <w:vAlign w:val="center"/>
          </w:tcPr>
          <w:p w14:paraId="27044894" w14:textId="77777777" w:rsidR="00B767CB" w:rsidRPr="001F6D74" w:rsidRDefault="00B767CB" w:rsidP="001F6D74">
            <w:pPr>
              <w:jc w:val="center"/>
              <w:rPr>
                <w:b/>
                <w:bCs/>
                <w:sz w:val="24"/>
                <w:szCs w:val="24"/>
              </w:rPr>
            </w:pPr>
            <w:r w:rsidRPr="001F6D74">
              <w:rPr>
                <w:b/>
                <w:bCs/>
                <w:sz w:val="24"/>
                <w:szCs w:val="24"/>
              </w:rPr>
              <w:lastRenderedPageBreak/>
              <w:t>Valuing People</w:t>
            </w:r>
          </w:p>
        </w:tc>
        <w:tc>
          <w:tcPr>
            <w:tcW w:w="2410" w:type="dxa"/>
            <w:vAlign w:val="center"/>
          </w:tcPr>
          <w:p w14:paraId="6A6128A2" w14:textId="77777777" w:rsidR="00B767CB" w:rsidRPr="001F6D74" w:rsidRDefault="00B767CB" w:rsidP="001F6D74">
            <w:pPr>
              <w:jc w:val="center"/>
              <w:rPr>
                <w:b/>
                <w:bCs/>
                <w:sz w:val="24"/>
                <w:szCs w:val="24"/>
              </w:rPr>
            </w:pPr>
            <w:r w:rsidRPr="001F6D74">
              <w:rPr>
                <w:b/>
                <w:bCs/>
                <w:sz w:val="24"/>
                <w:szCs w:val="24"/>
              </w:rPr>
              <w:t>How our curriculum meets the needs of every individual</w:t>
            </w:r>
          </w:p>
        </w:tc>
        <w:tc>
          <w:tcPr>
            <w:tcW w:w="11153" w:type="dxa"/>
            <w:gridSpan w:val="3"/>
          </w:tcPr>
          <w:p w14:paraId="4B145E1B" w14:textId="77777777" w:rsidR="00B767CB" w:rsidRPr="00B767CB" w:rsidRDefault="00B767CB" w:rsidP="00B767CB">
            <w:pPr>
              <w:spacing w:line="259" w:lineRule="auto"/>
              <w:ind w:left="-5"/>
            </w:pPr>
            <w:r w:rsidRPr="00B767CB">
              <w:t xml:space="preserve">Students Vision. </w:t>
            </w:r>
          </w:p>
          <w:p w14:paraId="676B026E" w14:textId="77777777" w:rsidR="00B767CB" w:rsidRPr="00B767CB" w:rsidRDefault="00B767CB" w:rsidP="00B767CB">
            <w:pPr>
              <w:numPr>
                <w:ilvl w:val="0"/>
                <w:numId w:val="7"/>
              </w:numPr>
              <w:spacing w:after="42" w:line="249" w:lineRule="auto"/>
              <w:ind w:hanging="360"/>
            </w:pPr>
            <w:r w:rsidRPr="00B767CB">
              <w:t xml:space="preserve">To experience awe and wonder gaining an enthusiasm and appreciation for the importance of business in student’s lives </w:t>
            </w:r>
          </w:p>
          <w:p w14:paraId="0F4920E3" w14:textId="77777777" w:rsidR="00B767CB" w:rsidRPr="00B767CB" w:rsidRDefault="00B767CB" w:rsidP="00B767CB">
            <w:pPr>
              <w:numPr>
                <w:ilvl w:val="0"/>
                <w:numId w:val="7"/>
              </w:numPr>
              <w:spacing w:after="42" w:line="249" w:lineRule="auto"/>
              <w:ind w:hanging="360"/>
            </w:pPr>
            <w:r w:rsidRPr="00B767CB">
              <w:t xml:space="preserve">To understand the perspectives of different groups when we apply our knowledge to real life </w:t>
            </w:r>
          </w:p>
          <w:p w14:paraId="037F5FAA" w14:textId="77777777" w:rsidR="00B767CB" w:rsidRPr="00B767CB" w:rsidRDefault="00B767CB" w:rsidP="00B767CB">
            <w:pPr>
              <w:numPr>
                <w:ilvl w:val="0"/>
                <w:numId w:val="7"/>
              </w:numPr>
              <w:spacing w:after="42" w:line="249" w:lineRule="auto"/>
              <w:ind w:hanging="360"/>
            </w:pPr>
            <w:r w:rsidRPr="00B767CB">
              <w:t xml:space="preserve">To understand personal responsibilities for their own and businesses actions within society </w:t>
            </w:r>
          </w:p>
          <w:p w14:paraId="48859CE7" w14:textId="77777777" w:rsidR="00B767CB" w:rsidRPr="00B767CB" w:rsidRDefault="00B767CB" w:rsidP="00B767CB">
            <w:pPr>
              <w:numPr>
                <w:ilvl w:val="0"/>
                <w:numId w:val="7"/>
              </w:numPr>
              <w:spacing w:after="42" w:line="249" w:lineRule="auto"/>
              <w:ind w:hanging="360"/>
            </w:pPr>
            <w:r w:rsidRPr="00B767CB">
              <w:t xml:space="preserve">To gain lateral thinking skills, especially with regard to problem solving in different applied contexts. </w:t>
            </w:r>
          </w:p>
          <w:p w14:paraId="48E120D6" w14:textId="77777777" w:rsidR="00B767CB" w:rsidRPr="00B767CB" w:rsidRDefault="00B767CB" w:rsidP="00B767CB">
            <w:pPr>
              <w:numPr>
                <w:ilvl w:val="0"/>
                <w:numId w:val="7"/>
              </w:numPr>
              <w:spacing w:after="42" w:line="249" w:lineRule="auto"/>
              <w:ind w:hanging="360"/>
            </w:pPr>
            <w:r w:rsidRPr="00B767CB">
              <w:t xml:space="preserve">To practise essential business skills, which will be used throughout the student’s lives. </w:t>
            </w:r>
          </w:p>
          <w:p w14:paraId="7FB58030" w14:textId="77777777" w:rsidR="00B767CB" w:rsidRPr="00B767CB" w:rsidRDefault="00B767CB" w:rsidP="00B767CB">
            <w:pPr>
              <w:numPr>
                <w:ilvl w:val="0"/>
                <w:numId w:val="7"/>
              </w:numPr>
              <w:spacing w:after="342" w:line="249" w:lineRule="auto"/>
              <w:ind w:hanging="360"/>
            </w:pPr>
            <w:r w:rsidRPr="00B767CB">
              <w:t xml:space="preserve">To understand the importance of sustainability; understanding the importance they can make by being responsible. </w:t>
            </w:r>
          </w:p>
          <w:p w14:paraId="36C846A2" w14:textId="77777777" w:rsidR="00B767CB" w:rsidRPr="00B767CB" w:rsidRDefault="00B767CB" w:rsidP="00B767CB">
            <w:r w:rsidRPr="00B767CB">
              <w:t xml:space="preserve">The vision and aims of A Level Business at the Sir Harry Smith has been influenced by the Edexcel Specification that we follow, which highlight areas that we feel particularly important in the 21st Century. </w:t>
            </w:r>
          </w:p>
          <w:p w14:paraId="3C4A7E82" w14:textId="77777777" w:rsidR="00B767CB" w:rsidRPr="00B767CB" w:rsidRDefault="00B767CB" w:rsidP="00B767CB">
            <w:pPr>
              <w:numPr>
                <w:ilvl w:val="0"/>
                <w:numId w:val="7"/>
              </w:numPr>
              <w:spacing w:after="42" w:line="249" w:lineRule="auto"/>
              <w:ind w:hanging="360"/>
            </w:pPr>
            <w:r w:rsidRPr="00B767CB">
              <w:t xml:space="preserve">Awe and wonder - “develop an enthusiasm for studying business” (Edexcel 2014) </w:t>
            </w:r>
          </w:p>
          <w:p w14:paraId="10E409E9" w14:textId="77777777" w:rsidR="00B767CB" w:rsidRPr="00B767CB" w:rsidRDefault="00B767CB" w:rsidP="00B767CB">
            <w:pPr>
              <w:numPr>
                <w:ilvl w:val="0"/>
                <w:numId w:val="7"/>
              </w:numPr>
              <w:spacing w:after="42" w:line="249" w:lineRule="auto"/>
              <w:ind w:hanging="360"/>
            </w:pPr>
            <w:r w:rsidRPr="00B767CB">
              <w:t xml:space="preserve">Perspectives – “understand that business behaviour can be studied from a range of perspectives” (Edexcel 2014) </w:t>
            </w:r>
          </w:p>
          <w:p w14:paraId="175CEA77" w14:textId="77777777" w:rsidR="00B767CB" w:rsidRPr="00B767CB" w:rsidRDefault="00B767CB" w:rsidP="00B767CB">
            <w:pPr>
              <w:numPr>
                <w:ilvl w:val="0"/>
                <w:numId w:val="7"/>
              </w:numPr>
              <w:spacing w:after="42" w:line="249" w:lineRule="auto"/>
              <w:ind w:hanging="360"/>
            </w:pPr>
            <w:r w:rsidRPr="00B767CB">
              <w:t xml:space="preserve">Personal responsibilities - “develop a critical understanding of organisations and their ability to meet society’s needs and wants” (Edexcel 2014) </w:t>
            </w:r>
          </w:p>
          <w:p w14:paraId="629BA142" w14:textId="77777777" w:rsidR="00B767CB" w:rsidRPr="00B767CB" w:rsidRDefault="00B767CB" w:rsidP="00B767CB">
            <w:pPr>
              <w:numPr>
                <w:ilvl w:val="0"/>
                <w:numId w:val="7"/>
              </w:numPr>
              <w:spacing w:after="42" w:line="249" w:lineRule="auto"/>
              <w:ind w:hanging="360"/>
            </w:pPr>
            <w:r w:rsidRPr="00B767CB">
              <w:t xml:space="preserve">Lateral thinking - “generate enterprising and creative approaches to business opportunities, problems and issues” (Edexcel 2014) </w:t>
            </w:r>
          </w:p>
          <w:p w14:paraId="07864C81" w14:textId="77777777" w:rsidR="00B767CB" w:rsidRPr="00B767CB" w:rsidRDefault="00B767CB" w:rsidP="00B767CB">
            <w:pPr>
              <w:numPr>
                <w:ilvl w:val="0"/>
                <w:numId w:val="7"/>
              </w:numPr>
              <w:spacing w:after="42" w:line="249" w:lineRule="auto"/>
              <w:ind w:hanging="360"/>
            </w:pPr>
            <w:r w:rsidRPr="00B767CB">
              <w:t xml:space="preserve">Essential business skills - “acquire a range of relevant business and generic skills, including decision making, problem solving, the challenging of assumptions and critical analysis” (Edexcel 2014) </w:t>
            </w:r>
          </w:p>
          <w:p w14:paraId="46319714" w14:textId="77777777" w:rsidR="00B767CB" w:rsidRPr="00B767CB" w:rsidRDefault="00B767CB" w:rsidP="00B767CB">
            <w:pPr>
              <w:numPr>
                <w:ilvl w:val="0"/>
                <w:numId w:val="7"/>
              </w:numPr>
              <w:spacing w:after="345" w:line="249" w:lineRule="auto"/>
              <w:ind w:hanging="360"/>
            </w:pPr>
            <w:r w:rsidRPr="00B767CB">
              <w:t xml:space="preserve">Sustainability - “be aware of the ethical dilemmas and responsibilities faced by organisations and individuals” (Edexcel 2014) </w:t>
            </w:r>
          </w:p>
          <w:p w14:paraId="254C1EC6" w14:textId="2F020623" w:rsidR="00B767CB" w:rsidRPr="00B767CB" w:rsidRDefault="00B767CB" w:rsidP="00942CD2">
            <w:pPr>
              <w:spacing w:after="346"/>
            </w:pPr>
            <w:r w:rsidRPr="00B767CB">
              <w:t xml:space="preserve">The curriculum is divided into four separate themes.  These themes are split evenly across Year 12 and Year 13, with students taking their knowledge of Theme 1 (marking and people) and Theme 2 (managing business activities) and develop their knowledge of these in Theme 3 and Theme 4 (Business decisions and strategy &amp; global business). Each theme is normally the responsibility of one classroom teacher, so the students learn both the year's themes simultaneously with separate teachers. </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4303B"/>
    <w:multiLevelType w:val="hybridMultilevel"/>
    <w:tmpl w:val="04DCDCA0"/>
    <w:lvl w:ilvl="0" w:tplc="8DC07774">
      <w:start w:val="1"/>
      <w:numFmt w:val="bullet"/>
      <w:lvlText w:val="•"/>
      <w:lvlJc w:val="left"/>
      <w:pPr>
        <w:ind w:left="3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A8F4E2">
      <w:start w:val="1"/>
      <w:numFmt w:val="bullet"/>
      <w:lvlText w:val="o"/>
      <w:lvlJc w:val="left"/>
      <w:pPr>
        <w:ind w:left="23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156E6582">
      <w:start w:val="1"/>
      <w:numFmt w:val="bullet"/>
      <w:lvlText w:val="▪"/>
      <w:lvlJc w:val="left"/>
      <w:pPr>
        <w:ind w:left="13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B0AE74CA">
      <w:start w:val="1"/>
      <w:numFmt w:val="bullet"/>
      <w:lvlText w:val="•"/>
      <w:lvlJc w:val="left"/>
      <w:pPr>
        <w:ind w:left="20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3F862CE">
      <w:start w:val="1"/>
      <w:numFmt w:val="bullet"/>
      <w:lvlText w:val="o"/>
      <w:lvlJc w:val="left"/>
      <w:pPr>
        <w:ind w:left="28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EA2E7C40">
      <w:start w:val="1"/>
      <w:numFmt w:val="bullet"/>
      <w:lvlText w:val="▪"/>
      <w:lvlJc w:val="left"/>
      <w:pPr>
        <w:ind w:left="35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38BE20BC">
      <w:start w:val="1"/>
      <w:numFmt w:val="bullet"/>
      <w:lvlText w:val="•"/>
      <w:lvlJc w:val="left"/>
      <w:pPr>
        <w:ind w:left="42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CAC8DD4">
      <w:start w:val="1"/>
      <w:numFmt w:val="bullet"/>
      <w:lvlText w:val="o"/>
      <w:lvlJc w:val="left"/>
      <w:pPr>
        <w:ind w:left="49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7F64AC9C">
      <w:start w:val="1"/>
      <w:numFmt w:val="bullet"/>
      <w:lvlText w:val="▪"/>
      <w:lvlJc w:val="left"/>
      <w:pPr>
        <w:ind w:left="56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D1D1425"/>
    <w:multiLevelType w:val="hybridMultilevel"/>
    <w:tmpl w:val="15581570"/>
    <w:lvl w:ilvl="0" w:tplc="D2D02726">
      <w:start w:val="1"/>
      <w:numFmt w:val="bullet"/>
      <w:lvlText w:val="•"/>
      <w:lvlJc w:val="left"/>
      <w:pPr>
        <w:ind w:left="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E6180C">
      <w:start w:val="1"/>
      <w:numFmt w:val="bullet"/>
      <w:lvlText w:val="o"/>
      <w:lvlJc w:val="left"/>
      <w:pPr>
        <w:ind w:left="11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8EAA54">
      <w:start w:val="1"/>
      <w:numFmt w:val="bullet"/>
      <w:lvlText w:val="▪"/>
      <w:lvlJc w:val="left"/>
      <w:pPr>
        <w:ind w:left="18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1D08768">
      <w:start w:val="1"/>
      <w:numFmt w:val="bullet"/>
      <w:lvlText w:val="•"/>
      <w:lvlJc w:val="left"/>
      <w:pPr>
        <w:ind w:left="2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5AC2CC">
      <w:start w:val="1"/>
      <w:numFmt w:val="bullet"/>
      <w:lvlText w:val="o"/>
      <w:lvlJc w:val="left"/>
      <w:pPr>
        <w:ind w:left="33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5F41912">
      <w:start w:val="1"/>
      <w:numFmt w:val="bullet"/>
      <w:lvlText w:val="▪"/>
      <w:lvlJc w:val="left"/>
      <w:pPr>
        <w:ind w:left="40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87A69D4">
      <w:start w:val="1"/>
      <w:numFmt w:val="bullet"/>
      <w:lvlText w:val="•"/>
      <w:lvlJc w:val="left"/>
      <w:pPr>
        <w:ind w:left="47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D83F7C">
      <w:start w:val="1"/>
      <w:numFmt w:val="bullet"/>
      <w:lvlText w:val="o"/>
      <w:lvlJc w:val="left"/>
      <w:pPr>
        <w:ind w:left="54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4CC892">
      <w:start w:val="1"/>
      <w:numFmt w:val="bullet"/>
      <w:lvlText w:val="▪"/>
      <w:lvlJc w:val="left"/>
      <w:pPr>
        <w:ind w:left="61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3BB71B7"/>
    <w:multiLevelType w:val="hybridMultilevel"/>
    <w:tmpl w:val="7CE4B768"/>
    <w:lvl w:ilvl="0" w:tplc="BA90B094">
      <w:start w:val="1"/>
      <w:numFmt w:val="bullet"/>
      <w:lvlText w:val="•"/>
      <w:lvlJc w:val="left"/>
      <w:pPr>
        <w:ind w:left="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601690">
      <w:start w:val="1"/>
      <w:numFmt w:val="bullet"/>
      <w:lvlText w:val="o"/>
      <w:lvlJc w:val="left"/>
      <w:pPr>
        <w:ind w:left="11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E0D4F2">
      <w:start w:val="1"/>
      <w:numFmt w:val="bullet"/>
      <w:lvlText w:val="▪"/>
      <w:lvlJc w:val="left"/>
      <w:pPr>
        <w:ind w:left="18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26A1B56">
      <w:start w:val="1"/>
      <w:numFmt w:val="bullet"/>
      <w:lvlText w:val="•"/>
      <w:lvlJc w:val="left"/>
      <w:pPr>
        <w:ind w:left="2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243DC8">
      <w:start w:val="1"/>
      <w:numFmt w:val="bullet"/>
      <w:lvlText w:val="o"/>
      <w:lvlJc w:val="left"/>
      <w:pPr>
        <w:ind w:left="33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1C602C2">
      <w:start w:val="1"/>
      <w:numFmt w:val="bullet"/>
      <w:lvlText w:val="▪"/>
      <w:lvlJc w:val="left"/>
      <w:pPr>
        <w:ind w:left="40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10DC7E">
      <w:start w:val="1"/>
      <w:numFmt w:val="bullet"/>
      <w:lvlText w:val="•"/>
      <w:lvlJc w:val="left"/>
      <w:pPr>
        <w:ind w:left="47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7E29AA">
      <w:start w:val="1"/>
      <w:numFmt w:val="bullet"/>
      <w:lvlText w:val="o"/>
      <w:lvlJc w:val="left"/>
      <w:pPr>
        <w:ind w:left="54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C764DF2">
      <w:start w:val="1"/>
      <w:numFmt w:val="bullet"/>
      <w:lvlText w:val="▪"/>
      <w:lvlJc w:val="left"/>
      <w:pPr>
        <w:ind w:left="61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44222F6"/>
    <w:multiLevelType w:val="hybridMultilevel"/>
    <w:tmpl w:val="10A87DAA"/>
    <w:lvl w:ilvl="0" w:tplc="3D08A6D6">
      <w:start w:val="4"/>
      <w:numFmt w:val="bullet"/>
      <w:lvlText w:val=""/>
      <w:lvlJc w:val="left"/>
      <w:pPr>
        <w:ind w:left="744" w:hanging="384"/>
      </w:pPr>
      <w:rPr>
        <w:rFonts w:ascii="Symbol" w:eastAsia="Courier New"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8A16FB"/>
    <w:multiLevelType w:val="hybridMultilevel"/>
    <w:tmpl w:val="82649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D578B5"/>
    <w:multiLevelType w:val="hybridMultilevel"/>
    <w:tmpl w:val="FA449E7C"/>
    <w:lvl w:ilvl="0" w:tplc="A9441EC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D8773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A2A4D8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EE790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185BB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6B430C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B3E8C6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C0A84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9C0351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CB90D03"/>
    <w:multiLevelType w:val="hybridMultilevel"/>
    <w:tmpl w:val="AFB2F6FE"/>
    <w:lvl w:ilvl="0" w:tplc="20F25352">
      <w:start w:val="1"/>
      <w:numFmt w:val="bullet"/>
      <w:lvlText w:val="•"/>
      <w:lvlJc w:val="left"/>
      <w:pPr>
        <w:ind w:left="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A27E04">
      <w:start w:val="1"/>
      <w:numFmt w:val="bullet"/>
      <w:lvlText w:val="o"/>
      <w:lvlJc w:val="left"/>
      <w:pPr>
        <w:ind w:left="11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DC81AE">
      <w:start w:val="1"/>
      <w:numFmt w:val="bullet"/>
      <w:lvlText w:val="▪"/>
      <w:lvlJc w:val="left"/>
      <w:pPr>
        <w:ind w:left="1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38296DA">
      <w:start w:val="1"/>
      <w:numFmt w:val="bullet"/>
      <w:lvlText w:val="•"/>
      <w:lvlJc w:val="left"/>
      <w:pPr>
        <w:ind w:left="2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648F6E">
      <w:start w:val="1"/>
      <w:numFmt w:val="bullet"/>
      <w:lvlText w:val="o"/>
      <w:lvlJc w:val="left"/>
      <w:pPr>
        <w:ind w:left="33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8A60B52">
      <w:start w:val="1"/>
      <w:numFmt w:val="bullet"/>
      <w:lvlText w:val="▪"/>
      <w:lvlJc w:val="left"/>
      <w:pPr>
        <w:ind w:left="40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986F03C">
      <w:start w:val="1"/>
      <w:numFmt w:val="bullet"/>
      <w:lvlText w:val="•"/>
      <w:lvlJc w:val="left"/>
      <w:pPr>
        <w:ind w:left="4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CA1600">
      <w:start w:val="1"/>
      <w:numFmt w:val="bullet"/>
      <w:lvlText w:val="o"/>
      <w:lvlJc w:val="left"/>
      <w:pPr>
        <w:ind w:left="54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3D275D6">
      <w:start w:val="1"/>
      <w:numFmt w:val="bullet"/>
      <w:lvlText w:val="▪"/>
      <w:lvlJc w:val="left"/>
      <w:pPr>
        <w:ind w:left="61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A4B4272"/>
    <w:multiLevelType w:val="hybridMultilevel"/>
    <w:tmpl w:val="A5AEAAAA"/>
    <w:lvl w:ilvl="0" w:tplc="E0EC6320">
      <w:start w:val="1"/>
      <w:numFmt w:val="bullet"/>
      <w:lvlText w:val="•"/>
      <w:lvlJc w:val="left"/>
      <w:pPr>
        <w:ind w:left="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0C92F4">
      <w:start w:val="1"/>
      <w:numFmt w:val="bullet"/>
      <w:lvlText w:val="o"/>
      <w:lvlJc w:val="left"/>
      <w:pPr>
        <w:ind w:left="11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EEEDB0A">
      <w:start w:val="1"/>
      <w:numFmt w:val="bullet"/>
      <w:lvlText w:val="▪"/>
      <w:lvlJc w:val="left"/>
      <w:pPr>
        <w:ind w:left="1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A0E94A">
      <w:start w:val="1"/>
      <w:numFmt w:val="bullet"/>
      <w:lvlText w:val="•"/>
      <w:lvlJc w:val="left"/>
      <w:pPr>
        <w:ind w:left="2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82C482">
      <w:start w:val="1"/>
      <w:numFmt w:val="bullet"/>
      <w:lvlText w:val="o"/>
      <w:lvlJc w:val="left"/>
      <w:pPr>
        <w:ind w:left="33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43ADFD2">
      <w:start w:val="1"/>
      <w:numFmt w:val="bullet"/>
      <w:lvlText w:val="▪"/>
      <w:lvlJc w:val="left"/>
      <w:pPr>
        <w:ind w:left="40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04A617A">
      <w:start w:val="1"/>
      <w:numFmt w:val="bullet"/>
      <w:lvlText w:val="•"/>
      <w:lvlJc w:val="left"/>
      <w:pPr>
        <w:ind w:left="4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200AEE">
      <w:start w:val="1"/>
      <w:numFmt w:val="bullet"/>
      <w:lvlText w:val="o"/>
      <w:lvlJc w:val="left"/>
      <w:pPr>
        <w:ind w:left="54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98CEB4E">
      <w:start w:val="1"/>
      <w:numFmt w:val="bullet"/>
      <w:lvlText w:val="▪"/>
      <w:lvlJc w:val="left"/>
      <w:pPr>
        <w:ind w:left="61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276CA3"/>
    <w:multiLevelType w:val="hybridMultilevel"/>
    <w:tmpl w:val="E6ACD040"/>
    <w:lvl w:ilvl="0" w:tplc="AE16F90A">
      <w:start w:val="1"/>
      <w:numFmt w:val="bullet"/>
      <w:lvlText w:val="o"/>
      <w:lvlJc w:val="left"/>
      <w:pPr>
        <w:ind w:left="15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C19278D8">
      <w:start w:val="1"/>
      <w:numFmt w:val="bullet"/>
      <w:lvlText w:val="o"/>
      <w:lvlJc w:val="left"/>
      <w:pPr>
        <w:ind w:left="128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8E74A1EE">
      <w:start w:val="1"/>
      <w:numFmt w:val="bullet"/>
      <w:lvlText w:val="▪"/>
      <w:lvlJc w:val="left"/>
      <w:pPr>
        <w:ind w:left="200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B504F8A4">
      <w:start w:val="1"/>
      <w:numFmt w:val="bullet"/>
      <w:lvlText w:val="•"/>
      <w:lvlJc w:val="left"/>
      <w:pPr>
        <w:ind w:left="272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499C5C28">
      <w:start w:val="1"/>
      <w:numFmt w:val="bullet"/>
      <w:lvlText w:val="o"/>
      <w:lvlJc w:val="left"/>
      <w:pPr>
        <w:ind w:left="344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E3B4271E">
      <w:start w:val="1"/>
      <w:numFmt w:val="bullet"/>
      <w:lvlText w:val="▪"/>
      <w:lvlJc w:val="left"/>
      <w:pPr>
        <w:ind w:left="416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ED6286E2">
      <w:start w:val="1"/>
      <w:numFmt w:val="bullet"/>
      <w:lvlText w:val="•"/>
      <w:lvlJc w:val="left"/>
      <w:pPr>
        <w:ind w:left="488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58ECC08">
      <w:start w:val="1"/>
      <w:numFmt w:val="bullet"/>
      <w:lvlText w:val="o"/>
      <w:lvlJc w:val="left"/>
      <w:pPr>
        <w:ind w:left="560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0D80E22">
      <w:start w:val="1"/>
      <w:numFmt w:val="bullet"/>
      <w:lvlText w:val="▪"/>
      <w:lvlJc w:val="left"/>
      <w:pPr>
        <w:ind w:left="632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4EF6F47"/>
    <w:multiLevelType w:val="hybridMultilevel"/>
    <w:tmpl w:val="A106D9BA"/>
    <w:lvl w:ilvl="0" w:tplc="68EED1C6">
      <w:start w:val="1"/>
      <w:numFmt w:val="bullet"/>
      <w:lvlText w:val="•"/>
      <w:lvlJc w:val="left"/>
      <w:pPr>
        <w:ind w:left="3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D4DE0E">
      <w:start w:val="1"/>
      <w:numFmt w:val="bullet"/>
      <w:lvlText w:val="o"/>
      <w:lvlJc w:val="left"/>
      <w:pPr>
        <w:ind w:left="11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57E1BE2">
      <w:start w:val="1"/>
      <w:numFmt w:val="bullet"/>
      <w:lvlText w:val="▪"/>
      <w:lvlJc w:val="left"/>
      <w:pPr>
        <w:ind w:left="18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E0FE08">
      <w:start w:val="1"/>
      <w:numFmt w:val="bullet"/>
      <w:lvlText w:val="•"/>
      <w:lvlJc w:val="left"/>
      <w:pPr>
        <w:ind w:left="2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6EF914">
      <w:start w:val="1"/>
      <w:numFmt w:val="bullet"/>
      <w:lvlText w:val="o"/>
      <w:lvlJc w:val="left"/>
      <w:pPr>
        <w:ind w:left="33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D16F994">
      <w:start w:val="1"/>
      <w:numFmt w:val="bullet"/>
      <w:lvlText w:val="▪"/>
      <w:lvlJc w:val="left"/>
      <w:pPr>
        <w:ind w:left="40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4864988">
      <w:start w:val="1"/>
      <w:numFmt w:val="bullet"/>
      <w:lvlText w:val="•"/>
      <w:lvlJc w:val="left"/>
      <w:pPr>
        <w:ind w:left="47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2AD734">
      <w:start w:val="1"/>
      <w:numFmt w:val="bullet"/>
      <w:lvlText w:val="o"/>
      <w:lvlJc w:val="left"/>
      <w:pPr>
        <w:ind w:left="54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3EFCC8">
      <w:start w:val="1"/>
      <w:numFmt w:val="bullet"/>
      <w:lvlText w:val="▪"/>
      <w:lvlJc w:val="left"/>
      <w:pPr>
        <w:ind w:left="61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32A6147"/>
    <w:multiLevelType w:val="hybridMultilevel"/>
    <w:tmpl w:val="684C8CF0"/>
    <w:lvl w:ilvl="0" w:tplc="610A58E6">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A381672">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28478B6">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DF47CF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602B5BC">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EA6CC34">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E9E6EC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5C247E0">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C7CE9E2C">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6"/>
  </w:num>
  <w:num w:numId="3">
    <w:abstractNumId w:val="0"/>
  </w:num>
  <w:num w:numId="4">
    <w:abstractNumId w:val="2"/>
  </w:num>
  <w:num w:numId="5">
    <w:abstractNumId w:val="8"/>
  </w:num>
  <w:num w:numId="6">
    <w:abstractNumId w:val="4"/>
  </w:num>
  <w:num w:numId="7">
    <w:abstractNumId w:val="10"/>
  </w:num>
  <w:num w:numId="8">
    <w:abstractNumId w:val="7"/>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A00B7"/>
    <w:rsid w:val="000A3D37"/>
    <w:rsid w:val="000B2A79"/>
    <w:rsid w:val="000B3295"/>
    <w:rsid w:val="000B53E5"/>
    <w:rsid w:val="000D74A5"/>
    <w:rsid w:val="000E6038"/>
    <w:rsid w:val="000F40DE"/>
    <w:rsid w:val="00140866"/>
    <w:rsid w:val="0017690C"/>
    <w:rsid w:val="001C66EE"/>
    <w:rsid w:val="001E281E"/>
    <w:rsid w:val="001F6D74"/>
    <w:rsid w:val="002031D8"/>
    <w:rsid w:val="00230EFB"/>
    <w:rsid w:val="002723DD"/>
    <w:rsid w:val="002A16C8"/>
    <w:rsid w:val="002E369B"/>
    <w:rsid w:val="002F11EB"/>
    <w:rsid w:val="002F14AB"/>
    <w:rsid w:val="002F64AF"/>
    <w:rsid w:val="003034AB"/>
    <w:rsid w:val="0031669B"/>
    <w:rsid w:val="003454C8"/>
    <w:rsid w:val="00362E7A"/>
    <w:rsid w:val="0038165D"/>
    <w:rsid w:val="003957F0"/>
    <w:rsid w:val="003A17E7"/>
    <w:rsid w:val="003A1940"/>
    <w:rsid w:val="004102E0"/>
    <w:rsid w:val="00413E58"/>
    <w:rsid w:val="00416C10"/>
    <w:rsid w:val="00432758"/>
    <w:rsid w:val="00435B46"/>
    <w:rsid w:val="00484A46"/>
    <w:rsid w:val="00496699"/>
    <w:rsid w:val="004A3EBC"/>
    <w:rsid w:val="004B1CAE"/>
    <w:rsid w:val="00527F1F"/>
    <w:rsid w:val="00585312"/>
    <w:rsid w:val="005A1709"/>
    <w:rsid w:val="005B0E18"/>
    <w:rsid w:val="005D19D8"/>
    <w:rsid w:val="005F4527"/>
    <w:rsid w:val="006233C8"/>
    <w:rsid w:val="00660F44"/>
    <w:rsid w:val="006963F6"/>
    <w:rsid w:val="00697D55"/>
    <w:rsid w:val="006A3BBD"/>
    <w:rsid w:val="006A44FF"/>
    <w:rsid w:val="006D3E5C"/>
    <w:rsid w:val="006D7E26"/>
    <w:rsid w:val="006F6497"/>
    <w:rsid w:val="0071309B"/>
    <w:rsid w:val="00721077"/>
    <w:rsid w:val="007B6FE5"/>
    <w:rsid w:val="00801E51"/>
    <w:rsid w:val="00806030"/>
    <w:rsid w:val="008238B3"/>
    <w:rsid w:val="00865F30"/>
    <w:rsid w:val="0089266F"/>
    <w:rsid w:val="008C4ADE"/>
    <w:rsid w:val="00907595"/>
    <w:rsid w:val="00942CD2"/>
    <w:rsid w:val="0098120B"/>
    <w:rsid w:val="00981C03"/>
    <w:rsid w:val="009D579D"/>
    <w:rsid w:val="009E6B05"/>
    <w:rsid w:val="00A31050"/>
    <w:rsid w:val="00A3682A"/>
    <w:rsid w:val="00A51E75"/>
    <w:rsid w:val="00A84AD5"/>
    <w:rsid w:val="00AB1E18"/>
    <w:rsid w:val="00AC4737"/>
    <w:rsid w:val="00AF7787"/>
    <w:rsid w:val="00B56A56"/>
    <w:rsid w:val="00B767CB"/>
    <w:rsid w:val="00BB2EBD"/>
    <w:rsid w:val="00BC139E"/>
    <w:rsid w:val="00BD5EB3"/>
    <w:rsid w:val="00BE2685"/>
    <w:rsid w:val="00BF00F3"/>
    <w:rsid w:val="00C50A4A"/>
    <w:rsid w:val="00C5669F"/>
    <w:rsid w:val="00C8076C"/>
    <w:rsid w:val="00CB54D9"/>
    <w:rsid w:val="00CB7902"/>
    <w:rsid w:val="00CD011B"/>
    <w:rsid w:val="00CE0167"/>
    <w:rsid w:val="00CF015D"/>
    <w:rsid w:val="00D22DA4"/>
    <w:rsid w:val="00D747AB"/>
    <w:rsid w:val="00D7548A"/>
    <w:rsid w:val="00D77DCB"/>
    <w:rsid w:val="00DB2B9E"/>
    <w:rsid w:val="00DC1763"/>
    <w:rsid w:val="00DE0265"/>
    <w:rsid w:val="00DF2A79"/>
    <w:rsid w:val="00E10AE2"/>
    <w:rsid w:val="00E673A3"/>
    <w:rsid w:val="00E75652"/>
    <w:rsid w:val="00E96987"/>
    <w:rsid w:val="00EB21BB"/>
    <w:rsid w:val="00ED6052"/>
    <w:rsid w:val="00F006D3"/>
    <w:rsid w:val="00F155CD"/>
    <w:rsid w:val="00F370C7"/>
    <w:rsid w:val="00F5361B"/>
    <w:rsid w:val="00FB5EB6"/>
    <w:rsid w:val="00FB7BF4"/>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3A17E7"/>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C566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A59A72-8EEE-4795-B4EF-86EDEFB922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2020</Words>
  <Characters>11517</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22</cp:revision>
  <dcterms:created xsi:type="dcterms:W3CDTF">2022-07-17T11:04:00Z</dcterms:created>
  <dcterms:modified xsi:type="dcterms:W3CDTF">2022-07-21T08:15:00Z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