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C2DF1" w14:textId="0AF1A2A2" w:rsidR="00D7548A" w:rsidRDefault="006A3BBD">
      <w:r>
        <w:rPr>
          <w:noProof/>
        </w:rPr>
        <w:drawing>
          <wp:inline distT="0" distB="0" distL="0" distR="0" wp14:anchorId="72F8D61F" wp14:editId="47C6DE5F">
            <wp:extent cx="9658928" cy="4610100"/>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7"/>
                    <a:stretch>
                      <a:fillRect/>
                    </a:stretch>
                  </pic:blipFill>
                  <pic:spPr>
                    <a:xfrm>
                      <a:off x="0" y="0"/>
                      <a:ext cx="9661500" cy="4611328"/>
                    </a:xfrm>
                    <a:prstGeom prst="rect">
                      <a:avLst/>
                    </a:prstGeom>
                  </pic:spPr>
                </pic:pic>
              </a:graphicData>
            </a:graphic>
          </wp:inline>
        </w:drawing>
      </w:r>
    </w:p>
    <w:p w14:paraId="7FC3F1E9" w14:textId="1B247048" w:rsidR="000E6038" w:rsidRDefault="000E6038"/>
    <w:p w14:paraId="5FF43EB7" w14:textId="3816D40A" w:rsidR="000E6038" w:rsidRDefault="000E6038"/>
    <w:p w14:paraId="5ED14A24" w14:textId="1E161DFF" w:rsidR="000E6038" w:rsidRDefault="000E6038"/>
    <w:p w14:paraId="51898E16" w14:textId="251CC2A7" w:rsidR="000E6038" w:rsidRDefault="000E6038"/>
    <w:p w14:paraId="5B644048" w14:textId="3002EC2A" w:rsidR="000E6038" w:rsidRDefault="000E6038"/>
    <w:p w14:paraId="7B2AD135" w14:textId="34A8E92C" w:rsidR="000E6038" w:rsidRDefault="000E6038"/>
    <w:p w14:paraId="4F060DD5" w14:textId="364D7DD8" w:rsidR="000E6038" w:rsidRDefault="000E6038"/>
    <w:tbl>
      <w:tblPr>
        <w:tblStyle w:val="TableGrid"/>
        <w:tblW w:w="15021" w:type="dxa"/>
        <w:tblLook w:val="04A0" w:firstRow="1" w:lastRow="0" w:firstColumn="1" w:lastColumn="0" w:noHBand="0" w:noVBand="1"/>
      </w:tblPr>
      <w:tblGrid>
        <w:gridCol w:w="1838"/>
        <w:gridCol w:w="2410"/>
        <w:gridCol w:w="3591"/>
        <w:gridCol w:w="3591"/>
        <w:gridCol w:w="3591"/>
      </w:tblGrid>
      <w:tr w:rsidR="00CE2185" w:rsidRPr="001F6D74" w14:paraId="79E55891" w14:textId="77777777" w:rsidTr="006F7FF2">
        <w:trPr>
          <w:trHeight w:val="374"/>
        </w:trPr>
        <w:tc>
          <w:tcPr>
            <w:tcW w:w="15021" w:type="dxa"/>
            <w:gridSpan w:val="5"/>
            <w:shd w:val="clear" w:color="auto" w:fill="CC0066"/>
          </w:tcPr>
          <w:p w14:paraId="00D80285" w14:textId="24ACF4C6" w:rsidR="00CE2185" w:rsidRPr="001F6D74" w:rsidRDefault="00CE2185" w:rsidP="006F7FF2">
            <w:pPr>
              <w:rPr>
                <w:rFonts w:asciiTheme="majorHAnsi" w:hAnsiTheme="majorHAnsi" w:cstheme="majorBidi"/>
                <w:b/>
                <w:bCs/>
                <w:sz w:val="28"/>
                <w:szCs w:val="28"/>
              </w:rPr>
            </w:pPr>
            <w:r w:rsidRPr="001F6D74">
              <w:rPr>
                <w:rFonts w:asciiTheme="majorHAnsi" w:hAnsiTheme="majorHAnsi" w:cstheme="majorBidi"/>
                <w:b/>
                <w:bCs/>
                <w:color w:val="FFFFFF" w:themeColor="background1"/>
                <w:sz w:val="28"/>
                <w:szCs w:val="28"/>
              </w:rPr>
              <w:lastRenderedPageBreak/>
              <w:t xml:space="preserve">Sir Harry Smith Community College Curriculum Map                SUBJECT:  </w:t>
            </w:r>
            <w:r w:rsidR="000329C6">
              <w:rPr>
                <w:rFonts w:asciiTheme="majorHAnsi" w:hAnsiTheme="majorHAnsi" w:cstheme="majorBidi"/>
                <w:b/>
                <w:bCs/>
                <w:color w:val="FFFFFF" w:themeColor="background1"/>
                <w:sz w:val="28"/>
                <w:szCs w:val="28"/>
              </w:rPr>
              <w:t>History</w:t>
            </w:r>
            <w:r w:rsidRPr="001F6D74">
              <w:rPr>
                <w:rFonts w:asciiTheme="majorHAnsi" w:hAnsiTheme="majorHAnsi" w:cstheme="majorBidi"/>
                <w:b/>
                <w:bCs/>
                <w:color w:val="FFFFFF" w:themeColor="background1"/>
                <w:sz w:val="28"/>
                <w:szCs w:val="28"/>
              </w:rPr>
              <w:t xml:space="preserve">                     YEAR </w:t>
            </w:r>
            <w:r w:rsidR="000329C6">
              <w:rPr>
                <w:rFonts w:asciiTheme="majorHAnsi" w:hAnsiTheme="majorHAnsi" w:cstheme="majorBidi"/>
                <w:b/>
                <w:bCs/>
                <w:color w:val="FFFFFF" w:themeColor="background1"/>
                <w:sz w:val="28"/>
                <w:szCs w:val="28"/>
              </w:rPr>
              <w:t>12</w:t>
            </w:r>
            <w:r w:rsidRPr="001F6D74">
              <w:rPr>
                <w:rFonts w:asciiTheme="majorHAnsi" w:hAnsiTheme="majorHAnsi" w:cstheme="majorBidi"/>
                <w:b/>
                <w:bCs/>
                <w:color w:val="FFFFFF" w:themeColor="background1"/>
                <w:sz w:val="28"/>
                <w:szCs w:val="28"/>
              </w:rPr>
              <w:t xml:space="preserve">                  2022-23</w:t>
            </w:r>
          </w:p>
        </w:tc>
      </w:tr>
      <w:tr w:rsidR="00CE2185" w14:paraId="4D4FC093" w14:textId="77777777" w:rsidTr="006F7FF2">
        <w:trPr>
          <w:trHeight w:val="634"/>
        </w:trPr>
        <w:tc>
          <w:tcPr>
            <w:tcW w:w="15021" w:type="dxa"/>
            <w:gridSpan w:val="5"/>
          </w:tcPr>
          <w:p w14:paraId="4C59667F" w14:textId="77777777" w:rsidR="00CE2185" w:rsidRDefault="00CE2185" w:rsidP="006F7FF2">
            <w:pPr>
              <w:rPr>
                <w:b/>
                <w:bCs/>
                <w:sz w:val="28"/>
                <w:szCs w:val="28"/>
              </w:rPr>
            </w:pPr>
            <w:r w:rsidRPr="001F6D74">
              <w:rPr>
                <w:b/>
                <w:bCs/>
                <w:sz w:val="28"/>
                <w:szCs w:val="28"/>
              </w:rPr>
              <w:t>Curriculum Intent:</w:t>
            </w:r>
          </w:p>
          <w:p w14:paraId="6E83B1FA" w14:textId="2F3104EB" w:rsidR="00F75D46" w:rsidRPr="00F75D46" w:rsidRDefault="00F75D46" w:rsidP="006F7FF2">
            <w:pPr>
              <w:rPr>
                <w:sz w:val="28"/>
                <w:szCs w:val="28"/>
              </w:rPr>
            </w:pPr>
            <w:r>
              <w:rPr>
                <w:sz w:val="28"/>
                <w:szCs w:val="28"/>
              </w:rPr>
              <w:t xml:space="preserve">We follow the OCR specification at A-level. The curriculum aims to build upon the knowledge and skills students gained at GCSE, while developing as historians through </w:t>
            </w:r>
            <w:proofErr w:type="spellStart"/>
            <w:r>
              <w:rPr>
                <w:sz w:val="28"/>
                <w:szCs w:val="28"/>
              </w:rPr>
              <w:t>indepth</w:t>
            </w:r>
            <w:proofErr w:type="spellEnd"/>
            <w:r>
              <w:rPr>
                <w:sz w:val="28"/>
                <w:szCs w:val="28"/>
              </w:rPr>
              <w:t xml:space="preserve"> investigations into the causes, events and consequences of the British Civil Wars/Revolution, and the Russian revolution and subsequent emergence of totalitarianism in the Soviet Union.</w:t>
            </w:r>
          </w:p>
        </w:tc>
      </w:tr>
      <w:tr w:rsidR="00CE2185" w14:paraId="3FF23286" w14:textId="77777777" w:rsidTr="006F7FF2">
        <w:trPr>
          <w:trHeight w:val="807"/>
        </w:trPr>
        <w:tc>
          <w:tcPr>
            <w:tcW w:w="1838" w:type="dxa"/>
            <w:vAlign w:val="center"/>
          </w:tcPr>
          <w:p w14:paraId="079BB1E1" w14:textId="77777777" w:rsidR="00CE2185" w:rsidRPr="001F6D74" w:rsidRDefault="00CE2185" w:rsidP="006F7FF2">
            <w:pPr>
              <w:jc w:val="center"/>
              <w:rPr>
                <w:b/>
                <w:bCs/>
                <w:sz w:val="28"/>
                <w:szCs w:val="28"/>
              </w:rPr>
            </w:pPr>
            <w:r w:rsidRPr="001F6D74">
              <w:rPr>
                <w:b/>
                <w:bCs/>
                <w:sz w:val="28"/>
                <w:szCs w:val="28"/>
              </w:rPr>
              <w:t>School Values</w:t>
            </w:r>
          </w:p>
        </w:tc>
        <w:tc>
          <w:tcPr>
            <w:tcW w:w="2410" w:type="dxa"/>
            <w:vAlign w:val="center"/>
          </w:tcPr>
          <w:p w14:paraId="7B03BC7B" w14:textId="77777777" w:rsidR="00CE2185" w:rsidRPr="001F6D74" w:rsidRDefault="00CE2185" w:rsidP="006F7FF2">
            <w:pPr>
              <w:jc w:val="center"/>
              <w:rPr>
                <w:b/>
                <w:bCs/>
                <w:sz w:val="28"/>
                <w:szCs w:val="28"/>
              </w:rPr>
            </w:pPr>
            <w:r w:rsidRPr="001F6D74">
              <w:rPr>
                <w:b/>
                <w:bCs/>
                <w:sz w:val="28"/>
                <w:szCs w:val="28"/>
              </w:rPr>
              <w:t>Curriculum Focus</w:t>
            </w:r>
          </w:p>
        </w:tc>
        <w:tc>
          <w:tcPr>
            <w:tcW w:w="3591" w:type="dxa"/>
            <w:vAlign w:val="center"/>
          </w:tcPr>
          <w:p w14:paraId="5962C048" w14:textId="46171CD6" w:rsidR="00CE2185" w:rsidRPr="001F6D74" w:rsidRDefault="00CE2185" w:rsidP="006F7FF2">
            <w:pPr>
              <w:jc w:val="center"/>
              <w:rPr>
                <w:b/>
                <w:bCs/>
                <w:sz w:val="28"/>
                <w:szCs w:val="28"/>
              </w:rPr>
            </w:pPr>
            <w:r w:rsidRPr="001F6D74">
              <w:rPr>
                <w:b/>
                <w:bCs/>
                <w:sz w:val="28"/>
                <w:szCs w:val="28"/>
              </w:rPr>
              <w:t xml:space="preserve">Term 1 – </w:t>
            </w:r>
            <w:r w:rsidR="000329C6">
              <w:rPr>
                <w:b/>
                <w:bCs/>
                <w:sz w:val="28"/>
                <w:szCs w:val="28"/>
              </w:rPr>
              <w:t xml:space="preserve">OCR GCE History </w:t>
            </w:r>
          </w:p>
        </w:tc>
        <w:tc>
          <w:tcPr>
            <w:tcW w:w="3591" w:type="dxa"/>
            <w:vAlign w:val="center"/>
          </w:tcPr>
          <w:p w14:paraId="3C775EE7" w14:textId="4CEED3C5" w:rsidR="00CE2185" w:rsidRPr="001F6D74" w:rsidRDefault="00CE2185" w:rsidP="006F7FF2">
            <w:pPr>
              <w:jc w:val="center"/>
              <w:rPr>
                <w:b/>
                <w:bCs/>
                <w:sz w:val="28"/>
                <w:szCs w:val="28"/>
              </w:rPr>
            </w:pPr>
            <w:r w:rsidRPr="001F6D74">
              <w:rPr>
                <w:b/>
                <w:bCs/>
                <w:sz w:val="28"/>
                <w:szCs w:val="28"/>
              </w:rPr>
              <w:t xml:space="preserve">Term 2 – </w:t>
            </w:r>
            <w:r w:rsidR="000329C6">
              <w:rPr>
                <w:b/>
                <w:bCs/>
                <w:sz w:val="28"/>
                <w:szCs w:val="28"/>
              </w:rPr>
              <w:t>OCR GCE History</w:t>
            </w:r>
          </w:p>
        </w:tc>
        <w:tc>
          <w:tcPr>
            <w:tcW w:w="3591" w:type="dxa"/>
            <w:vAlign w:val="center"/>
          </w:tcPr>
          <w:p w14:paraId="4A80881A" w14:textId="6C3B7A8D" w:rsidR="00CE2185" w:rsidRPr="001F6D74" w:rsidRDefault="00CE2185" w:rsidP="006F7FF2">
            <w:pPr>
              <w:jc w:val="center"/>
              <w:rPr>
                <w:b/>
                <w:bCs/>
                <w:sz w:val="28"/>
                <w:szCs w:val="28"/>
              </w:rPr>
            </w:pPr>
            <w:r w:rsidRPr="001F6D74">
              <w:rPr>
                <w:b/>
                <w:bCs/>
                <w:sz w:val="28"/>
                <w:szCs w:val="28"/>
              </w:rPr>
              <w:t xml:space="preserve">Term 3 – </w:t>
            </w:r>
            <w:r w:rsidR="000329C6">
              <w:rPr>
                <w:b/>
                <w:bCs/>
                <w:sz w:val="28"/>
                <w:szCs w:val="28"/>
              </w:rPr>
              <w:t>OCR GCE History</w:t>
            </w:r>
          </w:p>
        </w:tc>
      </w:tr>
      <w:tr w:rsidR="00CE2185" w14:paraId="5D79D10B" w14:textId="77777777" w:rsidTr="006F7FF2">
        <w:trPr>
          <w:trHeight w:val="965"/>
        </w:trPr>
        <w:tc>
          <w:tcPr>
            <w:tcW w:w="1838" w:type="dxa"/>
            <w:vAlign w:val="center"/>
          </w:tcPr>
          <w:p w14:paraId="498919CB" w14:textId="77777777" w:rsidR="00CE2185" w:rsidRPr="001F6D74" w:rsidRDefault="00CE2185" w:rsidP="006F7FF2">
            <w:pPr>
              <w:jc w:val="center"/>
              <w:rPr>
                <w:b/>
                <w:bCs/>
                <w:sz w:val="24"/>
                <w:szCs w:val="24"/>
              </w:rPr>
            </w:pPr>
            <w:r w:rsidRPr="001F6D74">
              <w:rPr>
                <w:b/>
                <w:bCs/>
                <w:sz w:val="24"/>
                <w:szCs w:val="24"/>
              </w:rPr>
              <w:t>High Quality Learning Experience</w:t>
            </w:r>
          </w:p>
        </w:tc>
        <w:tc>
          <w:tcPr>
            <w:tcW w:w="2410" w:type="dxa"/>
            <w:vAlign w:val="center"/>
          </w:tcPr>
          <w:p w14:paraId="2BAF55CB" w14:textId="77777777" w:rsidR="00CE2185" w:rsidRPr="001F6D74" w:rsidRDefault="00CE2185" w:rsidP="006F7FF2">
            <w:pPr>
              <w:jc w:val="center"/>
              <w:rPr>
                <w:b/>
                <w:bCs/>
                <w:sz w:val="24"/>
                <w:szCs w:val="24"/>
              </w:rPr>
            </w:pPr>
            <w:r w:rsidRPr="001F6D74">
              <w:rPr>
                <w:b/>
                <w:bCs/>
                <w:sz w:val="24"/>
                <w:szCs w:val="24"/>
              </w:rPr>
              <w:t>Literacy Skills and Key Vocabulary</w:t>
            </w:r>
          </w:p>
        </w:tc>
        <w:tc>
          <w:tcPr>
            <w:tcW w:w="3591" w:type="dxa"/>
          </w:tcPr>
          <w:p w14:paraId="007B0672" w14:textId="618AF58B" w:rsidR="00CE2185" w:rsidRDefault="000329C6" w:rsidP="006F7FF2">
            <w:r>
              <w:t>Duma, Tsar, Absolutist, Puritan, Constitution</w:t>
            </w:r>
            <w:r w:rsidR="007D7E40">
              <w:t>. Students/parents should refer to the OCR specification for a full breakdown of the key terms they are required to know. In addition, teachers will be able to provide individualised feedback.</w:t>
            </w:r>
          </w:p>
        </w:tc>
        <w:tc>
          <w:tcPr>
            <w:tcW w:w="3591" w:type="dxa"/>
          </w:tcPr>
          <w:p w14:paraId="0AB2F1A6" w14:textId="468B7F18" w:rsidR="00CE2185" w:rsidRDefault="000329C6" w:rsidP="006F7FF2">
            <w:r>
              <w:t>Tsar, Menshevik, Bolshevik, Arminianism</w:t>
            </w:r>
            <w:r w:rsidR="007D7E40">
              <w:t>. Students/parents should refer to the OCR specification for a full breakdown of the key terms they are required to know. In addition, teachers will be able to provide individualised feedback.</w:t>
            </w:r>
          </w:p>
        </w:tc>
        <w:tc>
          <w:tcPr>
            <w:tcW w:w="3591" w:type="dxa"/>
          </w:tcPr>
          <w:p w14:paraId="0DED238F" w14:textId="6AD3E089" w:rsidR="00CE2185" w:rsidRDefault="000329C6" w:rsidP="006F7FF2">
            <w:r>
              <w:t>Stalin, Trotsky, Communism, Dictatorship, Interregnum</w:t>
            </w:r>
            <w:r w:rsidR="007D7E40">
              <w:t>. Students/parents should refer to the OCR specification for a full breakdown of the key terms they are required to know. In addition, teachers will be able to provide individualised feedback.</w:t>
            </w:r>
          </w:p>
        </w:tc>
      </w:tr>
      <w:tr w:rsidR="00CE2185" w14:paraId="3A665FFE" w14:textId="77777777" w:rsidTr="006F7FF2">
        <w:trPr>
          <w:trHeight w:val="1301"/>
        </w:trPr>
        <w:tc>
          <w:tcPr>
            <w:tcW w:w="1838" w:type="dxa"/>
            <w:vMerge w:val="restart"/>
            <w:vAlign w:val="center"/>
          </w:tcPr>
          <w:p w14:paraId="25557C03" w14:textId="77777777" w:rsidR="00CE2185" w:rsidRPr="001F6D74" w:rsidRDefault="00CE2185" w:rsidP="006F7FF2">
            <w:pPr>
              <w:jc w:val="center"/>
              <w:rPr>
                <w:b/>
                <w:bCs/>
                <w:sz w:val="24"/>
                <w:szCs w:val="24"/>
              </w:rPr>
            </w:pPr>
            <w:r w:rsidRPr="001F6D74">
              <w:rPr>
                <w:b/>
                <w:bCs/>
                <w:sz w:val="24"/>
                <w:szCs w:val="24"/>
              </w:rPr>
              <w:t>Pursuit of Excellence</w:t>
            </w:r>
          </w:p>
        </w:tc>
        <w:tc>
          <w:tcPr>
            <w:tcW w:w="2410" w:type="dxa"/>
            <w:vAlign w:val="center"/>
          </w:tcPr>
          <w:p w14:paraId="5B833530" w14:textId="77777777" w:rsidR="00CE2185" w:rsidRPr="001F6D74" w:rsidRDefault="00CE2185" w:rsidP="006F7FF2">
            <w:pPr>
              <w:jc w:val="center"/>
              <w:rPr>
                <w:b/>
                <w:bCs/>
                <w:sz w:val="24"/>
                <w:szCs w:val="24"/>
              </w:rPr>
            </w:pPr>
            <w:r w:rsidRPr="001F6D74">
              <w:rPr>
                <w:b/>
                <w:bCs/>
                <w:sz w:val="24"/>
                <w:szCs w:val="24"/>
              </w:rPr>
              <w:t>Knowledge and Skills</w:t>
            </w:r>
          </w:p>
        </w:tc>
        <w:tc>
          <w:tcPr>
            <w:tcW w:w="3591" w:type="dxa"/>
          </w:tcPr>
          <w:p w14:paraId="539C51D2" w14:textId="1A0AD181" w:rsidR="00CE2185" w:rsidRPr="000329C6" w:rsidRDefault="000329C6" w:rsidP="006F7FF2">
            <w:r w:rsidRPr="000329C6">
              <w:t>The Early Stuarts and the English Revolution 1603–1660 / Russia 1894–1941</w:t>
            </w:r>
          </w:p>
        </w:tc>
        <w:tc>
          <w:tcPr>
            <w:tcW w:w="3591" w:type="dxa"/>
          </w:tcPr>
          <w:p w14:paraId="2EFBC7E5" w14:textId="79BB8885" w:rsidR="00CE2185" w:rsidRPr="000329C6" w:rsidRDefault="000329C6" w:rsidP="006F7FF2">
            <w:r w:rsidRPr="000329C6">
              <w:t>The Early Stuarts and the English Revolution 1603–1660 / Russia 1894–1941</w:t>
            </w:r>
          </w:p>
        </w:tc>
        <w:tc>
          <w:tcPr>
            <w:tcW w:w="3591" w:type="dxa"/>
          </w:tcPr>
          <w:p w14:paraId="6E320269" w14:textId="77777777" w:rsidR="00CE2185" w:rsidRPr="000329C6" w:rsidRDefault="000329C6" w:rsidP="006F7FF2">
            <w:r w:rsidRPr="000329C6">
              <w:t>Revision of key topics in The Early Stuarts and the English Revolution 1603–1660 / Russia 1894–1941</w:t>
            </w:r>
          </w:p>
          <w:p w14:paraId="0C307788" w14:textId="68BDC413" w:rsidR="000329C6" w:rsidRPr="000329C6" w:rsidRDefault="000329C6" w:rsidP="006F7FF2">
            <w:r w:rsidRPr="000329C6">
              <w:t>Students begin studying for their coursework.</w:t>
            </w:r>
          </w:p>
        </w:tc>
      </w:tr>
      <w:tr w:rsidR="00CE2185" w14:paraId="778FD685" w14:textId="77777777" w:rsidTr="006F7FF2">
        <w:trPr>
          <w:trHeight w:val="1301"/>
        </w:trPr>
        <w:tc>
          <w:tcPr>
            <w:tcW w:w="1838" w:type="dxa"/>
            <w:vMerge/>
            <w:vAlign w:val="center"/>
          </w:tcPr>
          <w:p w14:paraId="047D66F9" w14:textId="77777777" w:rsidR="00CE2185" w:rsidRPr="001F6D74" w:rsidRDefault="00CE2185" w:rsidP="006F7FF2">
            <w:pPr>
              <w:jc w:val="center"/>
              <w:rPr>
                <w:b/>
                <w:bCs/>
                <w:sz w:val="24"/>
                <w:szCs w:val="24"/>
              </w:rPr>
            </w:pPr>
          </w:p>
        </w:tc>
        <w:tc>
          <w:tcPr>
            <w:tcW w:w="2410" w:type="dxa"/>
            <w:vAlign w:val="center"/>
          </w:tcPr>
          <w:p w14:paraId="59E40DCF" w14:textId="77777777" w:rsidR="00CE2185" w:rsidRPr="001F6D74" w:rsidRDefault="00CE2185" w:rsidP="006F7FF2">
            <w:pPr>
              <w:jc w:val="center"/>
              <w:rPr>
                <w:b/>
                <w:bCs/>
                <w:sz w:val="24"/>
                <w:szCs w:val="24"/>
              </w:rPr>
            </w:pPr>
            <w:r w:rsidRPr="001F6D74">
              <w:rPr>
                <w:b/>
                <w:bCs/>
                <w:sz w:val="24"/>
                <w:szCs w:val="24"/>
              </w:rPr>
              <w:t>Subject specific pedagogy</w:t>
            </w:r>
          </w:p>
        </w:tc>
        <w:tc>
          <w:tcPr>
            <w:tcW w:w="3591" w:type="dxa"/>
          </w:tcPr>
          <w:p w14:paraId="1CF2B69D" w14:textId="26B23CC8" w:rsidR="00CE2185" w:rsidRDefault="000329C6" w:rsidP="006F7FF2">
            <w:r>
              <w:t>Reading, note taking, discussion, debates, source analysis, essay writing, analysis of historical interpretations</w:t>
            </w:r>
          </w:p>
        </w:tc>
        <w:tc>
          <w:tcPr>
            <w:tcW w:w="3591" w:type="dxa"/>
          </w:tcPr>
          <w:p w14:paraId="2654548B" w14:textId="7D4FA35D" w:rsidR="00CE2185" w:rsidRDefault="000329C6" w:rsidP="006F7FF2">
            <w:r>
              <w:t>Reading, note taking, discussion, debates, source analysis, essay writing, analysis of historical interpretations</w:t>
            </w:r>
          </w:p>
        </w:tc>
        <w:tc>
          <w:tcPr>
            <w:tcW w:w="3591" w:type="dxa"/>
          </w:tcPr>
          <w:p w14:paraId="0C3C121F" w14:textId="733B1287" w:rsidR="00CE2185" w:rsidRDefault="000329C6" w:rsidP="006F7FF2">
            <w:r>
              <w:t>Reading, note taking, discussion, debates, source analysis, essay writing, analysis of historical interpretations</w:t>
            </w:r>
          </w:p>
        </w:tc>
      </w:tr>
      <w:tr w:rsidR="00CE2185" w14:paraId="51B53AE5" w14:textId="77777777" w:rsidTr="006F7FF2">
        <w:trPr>
          <w:trHeight w:val="1228"/>
        </w:trPr>
        <w:tc>
          <w:tcPr>
            <w:tcW w:w="1838" w:type="dxa"/>
            <w:vAlign w:val="center"/>
          </w:tcPr>
          <w:p w14:paraId="6425B369" w14:textId="77777777" w:rsidR="00CE2185" w:rsidRPr="001F6D74" w:rsidRDefault="00CE2185" w:rsidP="006F7FF2">
            <w:pPr>
              <w:jc w:val="center"/>
              <w:rPr>
                <w:b/>
                <w:bCs/>
                <w:sz w:val="24"/>
                <w:szCs w:val="24"/>
              </w:rPr>
            </w:pPr>
            <w:r w:rsidRPr="001F6D74">
              <w:rPr>
                <w:b/>
                <w:bCs/>
                <w:sz w:val="24"/>
                <w:szCs w:val="24"/>
              </w:rPr>
              <w:t>Extending the boundaries of learning</w:t>
            </w:r>
          </w:p>
        </w:tc>
        <w:tc>
          <w:tcPr>
            <w:tcW w:w="2410" w:type="dxa"/>
            <w:vAlign w:val="center"/>
          </w:tcPr>
          <w:p w14:paraId="1560B02B" w14:textId="77777777" w:rsidR="00CE2185" w:rsidRPr="001F6D74" w:rsidRDefault="00CE2185" w:rsidP="006F7FF2">
            <w:pPr>
              <w:jc w:val="center"/>
              <w:rPr>
                <w:b/>
                <w:bCs/>
                <w:sz w:val="24"/>
                <w:szCs w:val="24"/>
              </w:rPr>
            </w:pPr>
            <w:r w:rsidRPr="001F6D74">
              <w:rPr>
                <w:b/>
                <w:bCs/>
                <w:sz w:val="24"/>
                <w:szCs w:val="24"/>
              </w:rPr>
              <w:t>Cultural Capital and beyond the curriculum</w:t>
            </w:r>
          </w:p>
        </w:tc>
        <w:tc>
          <w:tcPr>
            <w:tcW w:w="3591" w:type="dxa"/>
          </w:tcPr>
          <w:p w14:paraId="3953201D" w14:textId="4ED1932F" w:rsidR="00CE2185" w:rsidRDefault="000329C6" w:rsidP="006F7FF2">
            <w:r>
              <w:t xml:space="preserve">Students will gain an </w:t>
            </w:r>
            <w:proofErr w:type="spellStart"/>
            <w:r>
              <w:t>indepth</w:t>
            </w:r>
            <w:proofErr w:type="spellEnd"/>
            <w:r>
              <w:t xml:space="preserve"> understanding of the causes, </w:t>
            </w:r>
            <w:proofErr w:type="gramStart"/>
            <w:r>
              <w:t>events</w:t>
            </w:r>
            <w:proofErr w:type="gramEnd"/>
            <w:r>
              <w:t xml:space="preserve"> and consequences of the English Revolution, helping students to understand the evolution of our parliamentary system. Students will also understand the causes, events and consequences of the Russian revolution and the establishment of Communism in Russia, helping to </w:t>
            </w:r>
            <w:r>
              <w:lastRenderedPageBreak/>
              <w:t>understand much about Russia in the modern day.</w:t>
            </w:r>
            <w:r w:rsidR="00CE2185">
              <w:t xml:space="preserve">  </w:t>
            </w:r>
          </w:p>
        </w:tc>
        <w:tc>
          <w:tcPr>
            <w:tcW w:w="3591" w:type="dxa"/>
          </w:tcPr>
          <w:p w14:paraId="4503BEBE" w14:textId="6BB8F540" w:rsidR="00CE2185" w:rsidRDefault="000329C6" w:rsidP="006F7FF2">
            <w:r>
              <w:lastRenderedPageBreak/>
              <w:t xml:space="preserve">Students will gain an </w:t>
            </w:r>
            <w:proofErr w:type="spellStart"/>
            <w:r>
              <w:t>indepth</w:t>
            </w:r>
            <w:proofErr w:type="spellEnd"/>
            <w:r>
              <w:t xml:space="preserve"> understanding of the causes, </w:t>
            </w:r>
            <w:proofErr w:type="gramStart"/>
            <w:r>
              <w:t>events</w:t>
            </w:r>
            <w:proofErr w:type="gramEnd"/>
            <w:r>
              <w:t xml:space="preserve"> and consequences of the English Revolution, helping students to understand the evolution of our parliamentary system. Students will also understand the causes, events and consequences of the Russian revolution and the establishment of Communism in Russia, helping to </w:t>
            </w:r>
            <w:r>
              <w:lastRenderedPageBreak/>
              <w:t xml:space="preserve">understand much about Russia in the modern day.  </w:t>
            </w:r>
          </w:p>
        </w:tc>
        <w:tc>
          <w:tcPr>
            <w:tcW w:w="3591" w:type="dxa"/>
          </w:tcPr>
          <w:p w14:paraId="3BB9606E" w14:textId="31A598FA" w:rsidR="00CE2185" w:rsidRDefault="000329C6" w:rsidP="006F7FF2">
            <w:r>
              <w:lastRenderedPageBreak/>
              <w:t xml:space="preserve">Students will gain an </w:t>
            </w:r>
            <w:proofErr w:type="spellStart"/>
            <w:r>
              <w:t>indepth</w:t>
            </w:r>
            <w:proofErr w:type="spellEnd"/>
            <w:r>
              <w:t xml:space="preserve"> understanding of the causes, </w:t>
            </w:r>
            <w:proofErr w:type="gramStart"/>
            <w:r>
              <w:t>events</w:t>
            </w:r>
            <w:proofErr w:type="gramEnd"/>
            <w:r>
              <w:t xml:space="preserve"> and consequences of the English Revolution, helping students to understand the evolution of our parliamentary system. Students will also understand the causes, events and consequences of the Russian revolution and the establishment of Communism in Russia, helping to </w:t>
            </w:r>
            <w:r>
              <w:lastRenderedPageBreak/>
              <w:t xml:space="preserve">understand much about Russia in the modern day.  </w:t>
            </w:r>
          </w:p>
        </w:tc>
      </w:tr>
      <w:tr w:rsidR="00CE2185" w14:paraId="2511C912" w14:textId="77777777" w:rsidTr="006F7FF2">
        <w:trPr>
          <w:trHeight w:val="1228"/>
        </w:trPr>
        <w:tc>
          <w:tcPr>
            <w:tcW w:w="1838" w:type="dxa"/>
            <w:vAlign w:val="center"/>
          </w:tcPr>
          <w:p w14:paraId="30A1425A" w14:textId="77777777" w:rsidR="00CE2185" w:rsidRPr="001F6D74" w:rsidRDefault="00CE2185" w:rsidP="006F7FF2">
            <w:pPr>
              <w:jc w:val="center"/>
              <w:rPr>
                <w:b/>
                <w:bCs/>
                <w:sz w:val="24"/>
                <w:szCs w:val="24"/>
              </w:rPr>
            </w:pPr>
            <w:r w:rsidRPr="001F6D74">
              <w:rPr>
                <w:b/>
                <w:bCs/>
                <w:sz w:val="24"/>
                <w:szCs w:val="24"/>
              </w:rPr>
              <w:lastRenderedPageBreak/>
              <w:t>Achievement</w:t>
            </w:r>
          </w:p>
        </w:tc>
        <w:tc>
          <w:tcPr>
            <w:tcW w:w="2410" w:type="dxa"/>
            <w:vAlign w:val="center"/>
          </w:tcPr>
          <w:p w14:paraId="357B4466" w14:textId="77777777" w:rsidR="00CE2185" w:rsidRPr="001F6D74" w:rsidRDefault="00CE2185" w:rsidP="006F7FF2">
            <w:pPr>
              <w:jc w:val="center"/>
              <w:rPr>
                <w:b/>
                <w:bCs/>
                <w:sz w:val="24"/>
                <w:szCs w:val="24"/>
              </w:rPr>
            </w:pPr>
            <w:r w:rsidRPr="001F6D74">
              <w:rPr>
                <w:b/>
                <w:bCs/>
                <w:sz w:val="24"/>
                <w:szCs w:val="24"/>
              </w:rPr>
              <w:t>Assessment</w:t>
            </w:r>
          </w:p>
        </w:tc>
        <w:tc>
          <w:tcPr>
            <w:tcW w:w="3591" w:type="dxa"/>
          </w:tcPr>
          <w:p w14:paraId="54FBBE64" w14:textId="30FF6F2B" w:rsidR="00CE2185" w:rsidRDefault="00C2265A" w:rsidP="006F7FF2">
            <w:r>
              <w:t>Regular, timed essays – at least two per half term for each unit.</w:t>
            </w:r>
          </w:p>
          <w:p w14:paraId="58C3EB27" w14:textId="77777777" w:rsidR="00CE2185" w:rsidRPr="002723DD" w:rsidRDefault="00CE2185" w:rsidP="006F7FF2"/>
        </w:tc>
        <w:tc>
          <w:tcPr>
            <w:tcW w:w="3591" w:type="dxa"/>
          </w:tcPr>
          <w:p w14:paraId="0E47B17D" w14:textId="77777777" w:rsidR="00C2265A" w:rsidRDefault="00C2265A" w:rsidP="00C2265A">
            <w:r>
              <w:t>Regular, timed essays – at least two per half term for each unit.</w:t>
            </w:r>
          </w:p>
          <w:p w14:paraId="6F21156D" w14:textId="48F4F1C3" w:rsidR="00CE2185" w:rsidRDefault="00CE2185" w:rsidP="006F7FF2"/>
        </w:tc>
        <w:tc>
          <w:tcPr>
            <w:tcW w:w="3591" w:type="dxa"/>
          </w:tcPr>
          <w:p w14:paraId="6323055E" w14:textId="77EBA8F8" w:rsidR="00C2265A" w:rsidRDefault="00C2265A" w:rsidP="00C2265A">
            <w:r>
              <w:t>Regular, timed essays – at least two per half term for each unit.</w:t>
            </w:r>
          </w:p>
          <w:p w14:paraId="26BE17D9" w14:textId="792E0924" w:rsidR="00C2265A" w:rsidRDefault="00C2265A" w:rsidP="00C2265A">
            <w:r>
              <w:t>Mocks exams – full Paper 1 and Paper 2 exams.</w:t>
            </w:r>
          </w:p>
          <w:p w14:paraId="7621A99A" w14:textId="3E27CA01" w:rsidR="00C2265A" w:rsidRDefault="00C2265A" w:rsidP="00C2265A">
            <w:r>
              <w:t>Beginning coursework.</w:t>
            </w:r>
          </w:p>
          <w:p w14:paraId="633FE3C4" w14:textId="575DEA5E" w:rsidR="00CE2185" w:rsidRDefault="00CE2185" w:rsidP="006F7FF2"/>
        </w:tc>
      </w:tr>
      <w:tr w:rsidR="000D79BB" w14:paraId="54ECB0B0" w14:textId="77777777" w:rsidTr="00F0774B">
        <w:trPr>
          <w:trHeight w:val="1228"/>
        </w:trPr>
        <w:tc>
          <w:tcPr>
            <w:tcW w:w="1838" w:type="dxa"/>
            <w:vAlign w:val="center"/>
          </w:tcPr>
          <w:p w14:paraId="365B7C79" w14:textId="77777777" w:rsidR="000D79BB" w:rsidRPr="001F6D74" w:rsidRDefault="000D79BB" w:rsidP="006F7FF2">
            <w:pPr>
              <w:jc w:val="center"/>
              <w:rPr>
                <w:b/>
                <w:bCs/>
                <w:sz w:val="24"/>
                <w:szCs w:val="24"/>
              </w:rPr>
            </w:pPr>
            <w:r w:rsidRPr="001F6D74">
              <w:rPr>
                <w:b/>
                <w:bCs/>
                <w:sz w:val="24"/>
                <w:szCs w:val="24"/>
              </w:rPr>
              <w:t>Valuing People</w:t>
            </w:r>
          </w:p>
        </w:tc>
        <w:tc>
          <w:tcPr>
            <w:tcW w:w="2410" w:type="dxa"/>
            <w:vAlign w:val="center"/>
          </w:tcPr>
          <w:p w14:paraId="6EC30BFD" w14:textId="77777777" w:rsidR="000D79BB" w:rsidRPr="001F6D74" w:rsidRDefault="000D79BB" w:rsidP="006F7FF2">
            <w:pPr>
              <w:jc w:val="center"/>
              <w:rPr>
                <w:b/>
                <w:bCs/>
                <w:sz w:val="24"/>
                <w:szCs w:val="24"/>
              </w:rPr>
            </w:pPr>
            <w:r w:rsidRPr="001F6D74">
              <w:rPr>
                <w:b/>
                <w:bCs/>
                <w:sz w:val="24"/>
                <w:szCs w:val="24"/>
              </w:rPr>
              <w:t>How our curriculum meets the needs of every individual</w:t>
            </w:r>
          </w:p>
        </w:tc>
        <w:tc>
          <w:tcPr>
            <w:tcW w:w="10773" w:type="dxa"/>
            <w:gridSpan w:val="3"/>
          </w:tcPr>
          <w:p w14:paraId="20941490" w14:textId="77777777" w:rsidR="000D79BB" w:rsidRDefault="000D79BB" w:rsidP="000D79BB">
            <w:r>
              <w:t>Students will be supported to access the demands of A-level History by receiving the resources they need – free textbooks are provided for every student to ensure all can access the curriculum, and all students are given free access to History Today. G&amp;T students are supported by provision of extensive independent study resources, such as a wide variety of books to borrow, podcasts and films. Lower ability and SEND students are supported through extensive modelling/scaffolding and feedback of essays to enable students to improve. In addition, we explicitly teach note taking and independent study skills to enable students to succeed.</w:t>
            </w:r>
          </w:p>
          <w:p w14:paraId="13EF0DAF" w14:textId="292020BF" w:rsidR="000D79BB" w:rsidRDefault="000D79BB" w:rsidP="006F7FF2"/>
        </w:tc>
      </w:tr>
    </w:tbl>
    <w:p w14:paraId="3568642E" w14:textId="17434008" w:rsidR="00CE2185" w:rsidRDefault="00CE2185"/>
    <w:sectPr w:rsidR="00CE2185" w:rsidSect="006A3BB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A56"/>
    <w:rsid w:val="0002210C"/>
    <w:rsid w:val="000329C6"/>
    <w:rsid w:val="000B53E5"/>
    <w:rsid w:val="000D1C59"/>
    <w:rsid w:val="000D7756"/>
    <w:rsid w:val="000D79BB"/>
    <w:rsid w:val="000E6038"/>
    <w:rsid w:val="001149D5"/>
    <w:rsid w:val="00130CB6"/>
    <w:rsid w:val="001620E9"/>
    <w:rsid w:val="00191C47"/>
    <w:rsid w:val="001A368B"/>
    <w:rsid w:val="001A73D5"/>
    <w:rsid w:val="001F6D74"/>
    <w:rsid w:val="002723DD"/>
    <w:rsid w:val="002A16C8"/>
    <w:rsid w:val="002E65AA"/>
    <w:rsid w:val="002F11EB"/>
    <w:rsid w:val="002F64AF"/>
    <w:rsid w:val="0031669B"/>
    <w:rsid w:val="00327A6E"/>
    <w:rsid w:val="00362E7A"/>
    <w:rsid w:val="003730F1"/>
    <w:rsid w:val="0038165D"/>
    <w:rsid w:val="003D44AC"/>
    <w:rsid w:val="003F7CAB"/>
    <w:rsid w:val="00432758"/>
    <w:rsid w:val="004B1CAE"/>
    <w:rsid w:val="00502D94"/>
    <w:rsid w:val="00585637"/>
    <w:rsid w:val="005D19D8"/>
    <w:rsid w:val="006A3BBD"/>
    <w:rsid w:val="007D7E40"/>
    <w:rsid w:val="008238B3"/>
    <w:rsid w:val="008413AB"/>
    <w:rsid w:val="0087260A"/>
    <w:rsid w:val="008F770B"/>
    <w:rsid w:val="00907595"/>
    <w:rsid w:val="00907AF7"/>
    <w:rsid w:val="00924FC0"/>
    <w:rsid w:val="00981C03"/>
    <w:rsid w:val="009E6B05"/>
    <w:rsid w:val="00AB1E18"/>
    <w:rsid w:val="00AF3DE3"/>
    <w:rsid w:val="00B56A56"/>
    <w:rsid w:val="00B822FB"/>
    <w:rsid w:val="00BD5EB3"/>
    <w:rsid w:val="00C2265A"/>
    <w:rsid w:val="00C3102C"/>
    <w:rsid w:val="00CB2203"/>
    <w:rsid w:val="00CB7902"/>
    <w:rsid w:val="00CC4B1D"/>
    <w:rsid w:val="00CE0167"/>
    <w:rsid w:val="00CE2185"/>
    <w:rsid w:val="00D22DA4"/>
    <w:rsid w:val="00D3604F"/>
    <w:rsid w:val="00D5076E"/>
    <w:rsid w:val="00D747AB"/>
    <w:rsid w:val="00D7548A"/>
    <w:rsid w:val="00D77DCB"/>
    <w:rsid w:val="00DF2A79"/>
    <w:rsid w:val="00E50EFD"/>
    <w:rsid w:val="00E5466D"/>
    <w:rsid w:val="00E75652"/>
    <w:rsid w:val="00F5361B"/>
    <w:rsid w:val="00F53C06"/>
    <w:rsid w:val="00F75D46"/>
    <w:rsid w:val="00FB5EB6"/>
    <w:rsid w:val="00FF757C"/>
    <w:rsid w:val="2E1471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A520B"/>
  <w15:chartTrackingRefBased/>
  <w15:docId w15:val="{8D58FF4C-A7F9-4FD7-844C-DBB6EAEB7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6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055458">
      <w:bodyDiv w:val="1"/>
      <w:marLeft w:val="0"/>
      <w:marRight w:val="0"/>
      <w:marTop w:val="0"/>
      <w:marBottom w:val="0"/>
      <w:divBdr>
        <w:top w:val="none" w:sz="0" w:space="0" w:color="auto"/>
        <w:left w:val="none" w:sz="0" w:space="0" w:color="auto"/>
        <w:bottom w:val="none" w:sz="0" w:space="0" w:color="auto"/>
        <w:right w:val="none" w:sz="0" w:space="0" w:color="auto"/>
      </w:divBdr>
    </w:div>
    <w:div w:id="102297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14E2B3070E83479A4E5913B9C939E7" ma:contentTypeVersion="9" ma:contentTypeDescription="Create a new document." ma:contentTypeScope="" ma:versionID="eaee7c8feaf46e3adcf77c87ed069983">
  <xsd:schema xmlns:xsd="http://www.w3.org/2001/XMLSchema" xmlns:xs="http://www.w3.org/2001/XMLSchema" xmlns:p="http://schemas.microsoft.com/office/2006/metadata/properties" xmlns:ns2="b78205e7-802a-453a-907b-c32580c1f560" targetNamespace="http://schemas.microsoft.com/office/2006/metadata/properties" ma:root="true" ma:fieldsID="1b932766dca7b053c5f893c34fd877d4" ns2:_="">
    <xsd:import namespace="b78205e7-802a-453a-907b-c32580c1f560"/>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8205e7-802a-453a-907b-c32580c1f560"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4AE41B-FE00-49A8-A444-E8BC7652DA6F}">
  <ds:schemaRefs>
    <ds:schemaRef ds:uri="http://schemas.microsoft.com/sharepoint/v3/contenttype/forms"/>
  </ds:schemaRefs>
</ds:datastoreItem>
</file>

<file path=customXml/itemProps2.xml><?xml version="1.0" encoding="utf-8"?>
<ds:datastoreItem xmlns:ds="http://schemas.openxmlformats.org/officeDocument/2006/customXml" ds:itemID="{28F09C99-6A4D-4F7D-8B55-3F5801A133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8205e7-802a-453a-907b-c32580c1f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0BB720-2323-47AA-99E1-DCC7538936B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Aspire Learning Trust</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T Dolby</dc:creator>
  <cp:keywords/>
  <dc:description/>
  <cp:lastModifiedBy>Mr M Crane</cp:lastModifiedBy>
  <cp:revision>2</cp:revision>
  <dcterms:created xsi:type="dcterms:W3CDTF">2022-07-21T09:19:00Z</dcterms:created>
  <dcterms:modified xsi:type="dcterms:W3CDTF">2022-07-21T09:19:00Z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0x0101004FF329C6709E2D439A284B4362E41B9E</vt:lpwstr>
  </property>
</Properties>
</file>