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43CD21C7"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3E62A1">
              <w:rPr>
                <w:rFonts w:asciiTheme="majorHAnsi" w:hAnsiTheme="majorHAnsi" w:cstheme="majorBidi"/>
                <w:b/>
                <w:bCs/>
                <w:color w:val="FFFFFF" w:themeColor="background1"/>
                <w:sz w:val="28"/>
                <w:szCs w:val="28"/>
              </w:rPr>
              <w:t>GCSE Psychology</w:t>
            </w:r>
            <w:r w:rsidRPr="001F6D74">
              <w:rPr>
                <w:rFonts w:asciiTheme="majorHAnsi" w:hAnsiTheme="majorHAnsi" w:cstheme="majorBidi"/>
                <w:b/>
                <w:bCs/>
                <w:color w:val="FFFFFF" w:themeColor="background1"/>
                <w:sz w:val="28"/>
                <w:szCs w:val="28"/>
              </w:rPr>
              <w:t xml:space="preserve">                  YEAR </w:t>
            </w:r>
            <w:r w:rsidR="003E62A1">
              <w:rPr>
                <w:rFonts w:asciiTheme="majorHAnsi" w:hAnsiTheme="majorHAnsi" w:cstheme="majorBidi"/>
                <w:b/>
                <w:bCs/>
                <w:color w:val="FFFFFF" w:themeColor="background1"/>
                <w:sz w:val="28"/>
                <w:szCs w:val="28"/>
              </w:rPr>
              <w:t>10</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344D0EE9" w:rsidR="000E6038" w:rsidRPr="003E62A1" w:rsidRDefault="000E6038" w:rsidP="0075145E">
            <w:pPr>
              <w:rPr>
                <w:sz w:val="28"/>
                <w:szCs w:val="28"/>
              </w:rPr>
            </w:pPr>
            <w:r w:rsidRPr="001F6D74">
              <w:rPr>
                <w:b/>
                <w:bCs/>
                <w:sz w:val="28"/>
                <w:szCs w:val="28"/>
              </w:rPr>
              <w:t>Curriculum Intent:</w:t>
            </w:r>
            <w:r w:rsidR="003E62A1">
              <w:rPr>
                <w:b/>
                <w:bCs/>
                <w:sz w:val="28"/>
                <w:szCs w:val="28"/>
              </w:rPr>
              <w:t xml:space="preserve"> </w:t>
            </w:r>
            <w:r w:rsidR="003E62A1" w:rsidRPr="003E62A1">
              <w:rPr>
                <w:sz w:val="28"/>
                <w:szCs w:val="28"/>
              </w:rPr>
              <w:t>To offer students a unique opportunity to study human behaviour from different perspectives, so that students can develop a deeper understanding of the origins of behaviour. By the end of their time with us, we hope that students can apply their knowledge to wider society in terms of treatment, prevention and support for those who need it most.</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02F3B543" w:rsidR="000E6038" w:rsidRPr="001F6D74" w:rsidRDefault="000E6038" w:rsidP="001F6D74">
            <w:pPr>
              <w:jc w:val="center"/>
              <w:rPr>
                <w:b/>
                <w:bCs/>
                <w:sz w:val="28"/>
                <w:szCs w:val="28"/>
              </w:rPr>
            </w:pPr>
            <w:r w:rsidRPr="001F6D74">
              <w:rPr>
                <w:b/>
                <w:bCs/>
                <w:sz w:val="28"/>
                <w:szCs w:val="28"/>
              </w:rPr>
              <w:t xml:space="preserve">Term 1 – </w:t>
            </w:r>
            <w:r w:rsidR="003E62A1">
              <w:rPr>
                <w:b/>
                <w:bCs/>
                <w:sz w:val="28"/>
                <w:szCs w:val="28"/>
              </w:rPr>
              <w:t>Research Methods and Criminal Psychology</w:t>
            </w:r>
          </w:p>
        </w:tc>
        <w:tc>
          <w:tcPr>
            <w:tcW w:w="3591" w:type="dxa"/>
            <w:vAlign w:val="center"/>
          </w:tcPr>
          <w:p w14:paraId="36B09EFC" w14:textId="44184E8C" w:rsidR="000E6038" w:rsidRPr="001F6D74" w:rsidRDefault="000E6038" w:rsidP="001F6D74">
            <w:pPr>
              <w:jc w:val="center"/>
              <w:rPr>
                <w:b/>
                <w:bCs/>
                <w:sz w:val="28"/>
                <w:szCs w:val="28"/>
              </w:rPr>
            </w:pPr>
            <w:r w:rsidRPr="001F6D74">
              <w:rPr>
                <w:b/>
                <w:bCs/>
                <w:sz w:val="28"/>
                <w:szCs w:val="28"/>
              </w:rPr>
              <w:t>Term 2 –</w:t>
            </w:r>
            <w:r w:rsidR="003E62A1">
              <w:rPr>
                <w:b/>
                <w:bCs/>
                <w:sz w:val="28"/>
                <w:szCs w:val="28"/>
              </w:rPr>
              <w:t xml:space="preserve"> Development </w:t>
            </w:r>
          </w:p>
        </w:tc>
        <w:tc>
          <w:tcPr>
            <w:tcW w:w="3591" w:type="dxa"/>
            <w:vAlign w:val="center"/>
          </w:tcPr>
          <w:p w14:paraId="30D004BC" w14:textId="69ED6E20" w:rsidR="000E6038" w:rsidRPr="001F6D74" w:rsidRDefault="000E6038" w:rsidP="001F6D74">
            <w:pPr>
              <w:jc w:val="center"/>
              <w:rPr>
                <w:b/>
                <w:bCs/>
                <w:sz w:val="28"/>
                <w:szCs w:val="28"/>
              </w:rPr>
            </w:pPr>
            <w:r w:rsidRPr="001F6D74">
              <w:rPr>
                <w:b/>
                <w:bCs/>
                <w:sz w:val="28"/>
                <w:szCs w:val="28"/>
              </w:rPr>
              <w:t xml:space="preserve">Term 3 – </w:t>
            </w:r>
            <w:r w:rsidR="003E62A1">
              <w:rPr>
                <w:b/>
                <w:bCs/>
                <w:sz w:val="28"/>
                <w:szCs w:val="28"/>
              </w:rPr>
              <w:t xml:space="preserve">Psychological Problems and Mock Preparation </w:t>
            </w:r>
          </w:p>
        </w:tc>
      </w:tr>
      <w:tr w:rsidR="000E6038" w14:paraId="54853470" w14:textId="77777777" w:rsidTr="001F6D74">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08B30C51" w14:textId="05FC22BD" w:rsidR="000E6038" w:rsidRDefault="003E62A1" w:rsidP="0075145E">
            <w:r>
              <w:t>Experimental Methods, Data Collection, Hypothesis, Variables, Reliability, Validity, Social Learning Theory, Criminal Personality Theory, Punishment, Rehabilitation.</w:t>
            </w:r>
          </w:p>
        </w:tc>
        <w:tc>
          <w:tcPr>
            <w:tcW w:w="3591" w:type="dxa"/>
          </w:tcPr>
          <w:p w14:paraId="57EC3FCA" w14:textId="09D8C7EA" w:rsidR="000E6038" w:rsidRDefault="003E62A1" w:rsidP="0075145E">
            <w:r>
              <w:t>Neuropsychology, Stages of Development, Piaget, Dweck, Theory of Mindset, Willingham, Myth of Learning Styles, Key Stages.</w:t>
            </w:r>
          </w:p>
        </w:tc>
        <w:tc>
          <w:tcPr>
            <w:tcW w:w="3591" w:type="dxa"/>
          </w:tcPr>
          <w:p w14:paraId="1D580359" w14:textId="4D989B0F" w:rsidR="000E6038" w:rsidRDefault="003E62A1" w:rsidP="0075145E">
            <w:r>
              <w:t xml:space="preserve">Prevalence, Schizophrenia, Depression, </w:t>
            </w:r>
            <w:r w:rsidR="00E94187">
              <w:t>ABC Model of Depression, Social Drift Theory, Social Rank Theory, Biological Theory, Drug Treatments, Dopamine, Synaptic Transmission.</w:t>
            </w:r>
          </w:p>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49E72E59" w14:textId="44E9D72F" w:rsidR="002A6CDC" w:rsidRPr="002A6CDC" w:rsidRDefault="002A6CDC" w:rsidP="002A6CDC">
            <w:pPr>
              <w:rPr>
                <w:i/>
                <w:iCs/>
              </w:rPr>
            </w:pPr>
            <w:r w:rsidRPr="002A6CDC">
              <w:rPr>
                <w:i/>
                <w:iCs/>
              </w:rPr>
              <w:t>How do psychologists conduct research?</w:t>
            </w:r>
          </w:p>
          <w:p w14:paraId="32CB9952" w14:textId="39CFA38C" w:rsidR="002A6CDC" w:rsidRDefault="002A6CDC" w:rsidP="002A6CDC">
            <w:r w:rsidRPr="002A6CDC">
              <w:t>Analytical and mathematical skills, problem solving, interpreting graphs, conducting own research.</w:t>
            </w:r>
          </w:p>
          <w:p w14:paraId="6DC21330" w14:textId="77777777" w:rsidR="002A6CDC" w:rsidRDefault="002A6CDC" w:rsidP="002A6CDC"/>
          <w:p w14:paraId="090F3F3C" w14:textId="77777777" w:rsidR="002A6CDC" w:rsidRPr="002A6CDC" w:rsidRDefault="002A6CDC" w:rsidP="002A6CDC">
            <w:r w:rsidRPr="002A6CDC">
              <w:rPr>
                <w:i/>
                <w:iCs/>
              </w:rPr>
              <w:t>Why is crime a subjective concept and why do people commit crime?</w:t>
            </w:r>
          </w:p>
          <w:p w14:paraId="12F38294" w14:textId="28F9837E" w:rsidR="002A6CDC" w:rsidRPr="002A6CDC" w:rsidRDefault="002A6CDC" w:rsidP="002A6CDC">
            <w:r w:rsidRPr="002A6CDC">
              <w:t>Assess different theories and research of criminal behaviour</w:t>
            </w:r>
          </w:p>
          <w:p w14:paraId="1D1FACC5" w14:textId="47C5A872" w:rsidR="000E6038" w:rsidRDefault="000E6038" w:rsidP="0075145E"/>
        </w:tc>
        <w:tc>
          <w:tcPr>
            <w:tcW w:w="3591" w:type="dxa"/>
          </w:tcPr>
          <w:p w14:paraId="3B165E6A" w14:textId="59F11185" w:rsidR="002A6CDC" w:rsidRPr="002A6CDC" w:rsidRDefault="002A6CDC" w:rsidP="002A6CDC">
            <w:pPr>
              <w:rPr>
                <w:i/>
                <w:iCs/>
              </w:rPr>
            </w:pPr>
            <w:r w:rsidRPr="002A6CDC">
              <w:rPr>
                <w:i/>
                <w:iCs/>
              </w:rPr>
              <w:t>How do children’s brain develop as they grow and why is mindset important?</w:t>
            </w:r>
          </w:p>
          <w:p w14:paraId="2563F9E7" w14:textId="77777777" w:rsidR="002A6CDC" w:rsidRPr="002A6CDC" w:rsidRDefault="002A6CDC" w:rsidP="002A6CDC">
            <w:r w:rsidRPr="002A6CDC">
              <w:t>Explain stages of brain development, IQ tests and different theories exploring development.</w:t>
            </w:r>
          </w:p>
          <w:p w14:paraId="6333CB5E" w14:textId="36BC8C77" w:rsidR="000E6038" w:rsidRDefault="000E6038" w:rsidP="0075145E"/>
        </w:tc>
        <w:tc>
          <w:tcPr>
            <w:tcW w:w="3591" w:type="dxa"/>
          </w:tcPr>
          <w:p w14:paraId="2785B0E3" w14:textId="103A074B" w:rsidR="002A6CDC" w:rsidRPr="002A6CDC" w:rsidRDefault="002A6CDC" w:rsidP="002A6CDC">
            <w:pPr>
              <w:rPr>
                <w:i/>
                <w:iCs/>
              </w:rPr>
            </w:pPr>
            <w:r w:rsidRPr="002A6CDC">
              <w:rPr>
                <w:i/>
                <w:iCs/>
              </w:rPr>
              <w:t>Explore different theories of Schizophrenia and Depression, how can we help those who suffer?</w:t>
            </w:r>
          </w:p>
          <w:p w14:paraId="794E0B46" w14:textId="574ABBE5" w:rsidR="000E6038" w:rsidRDefault="002A6CDC" w:rsidP="0075145E">
            <w:r w:rsidRPr="002A6CDC">
              <w:t>Evaluate different theories of mental health problems and the effectiveness of treatments.</w:t>
            </w:r>
          </w:p>
          <w:p w14:paraId="208BB0A8" w14:textId="77777777" w:rsidR="002A6CDC" w:rsidRPr="002A6CDC" w:rsidRDefault="002A6CDC" w:rsidP="002A6CDC">
            <w:r w:rsidRPr="002A6CDC">
              <w:t>Consolidation of Paper 1 topics by reflecting on collective progress so far.</w:t>
            </w:r>
          </w:p>
          <w:p w14:paraId="550DD221" w14:textId="4EDFC324" w:rsidR="002A6CDC" w:rsidRDefault="002A6CDC" w:rsidP="002A6CDC"/>
        </w:tc>
      </w:tr>
      <w:tr w:rsidR="00290EEF" w14:paraId="14476840" w14:textId="77777777" w:rsidTr="006808DE">
        <w:trPr>
          <w:trHeight w:val="1301"/>
        </w:trPr>
        <w:tc>
          <w:tcPr>
            <w:tcW w:w="1838" w:type="dxa"/>
            <w:vMerge/>
            <w:vAlign w:val="center"/>
          </w:tcPr>
          <w:p w14:paraId="3E86B93D" w14:textId="77777777" w:rsidR="00290EEF" w:rsidRPr="001F6D74" w:rsidRDefault="00290EEF" w:rsidP="001F6D74">
            <w:pPr>
              <w:jc w:val="center"/>
              <w:rPr>
                <w:b/>
                <w:bCs/>
                <w:sz w:val="24"/>
                <w:szCs w:val="24"/>
              </w:rPr>
            </w:pPr>
          </w:p>
        </w:tc>
        <w:tc>
          <w:tcPr>
            <w:tcW w:w="2410" w:type="dxa"/>
            <w:vAlign w:val="center"/>
          </w:tcPr>
          <w:p w14:paraId="517D3DA3" w14:textId="77777777" w:rsidR="00290EEF" w:rsidRPr="001F6D74" w:rsidRDefault="00290EEF" w:rsidP="001F6D74">
            <w:pPr>
              <w:jc w:val="center"/>
              <w:rPr>
                <w:b/>
                <w:bCs/>
                <w:sz w:val="24"/>
                <w:szCs w:val="24"/>
              </w:rPr>
            </w:pPr>
            <w:r w:rsidRPr="001F6D74">
              <w:rPr>
                <w:b/>
                <w:bCs/>
                <w:sz w:val="24"/>
                <w:szCs w:val="24"/>
              </w:rPr>
              <w:t>Subject specific pedagogy</w:t>
            </w:r>
          </w:p>
        </w:tc>
        <w:tc>
          <w:tcPr>
            <w:tcW w:w="3591" w:type="dxa"/>
          </w:tcPr>
          <w:p w14:paraId="4CB2864F" w14:textId="1936B637" w:rsidR="00290EEF" w:rsidRDefault="00290EEF" w:rsidP="0075145E">
            <w:r>
              <w:t>Opportunity to conduct class research and a psychological report write up on the findings. Methods of dual coding, growth mindset, metacognition and interleaved practice are embedded throughout.</w:t>
            </w:r>
          </w:p>
        </w:tc>
        <w:tc>
          <w:tcPr>
            <w:tcW w:w="7182" w:type="dxa"/>
            <w:gridSpan w:val="2"/>
          </w:tcPr>
          <w:p w14:paraId="0738D25E" w14:textId="77777777" w:rsidR="00290EEF" w:rsidRDefault="00290EEF" w:rsidP="0075145E">
            <w:r>
              <w:t>Methods of dual coding, growth mindset, metacognition and interleaved practice are embedded throughout.</w:t>
            </w:r>
          </w:p>
          <w:p w14:paraId="1ACBB765" w14:textId="29EB0DEE" w:rsidR="00290EEF" w:rsidRDefault="00290EEF" w:rsidP="0075145E"/>
        </w:tc>
      </w:tr>
      <w:tr w:rsidR="000E6038" w14:paraId="1D0B1505" w14:textId="77777777" w:rsidTr="001F6D74">
        <w:trPr>
          <w:trHeight w:val="1228"/>
        </w:trPr>
        <w:tc>
          <w:tcPr>
            <w:tcW w:w="1838" w:type="dxa"/>
            <w:vAlign w:val="center"/>
          </w:tcPr>
          <w:p w14:paraId="12770877" w14:textId="77777777" w:rsidR="000E6038" w:rsidRPr="001F6D74" w:rsidRDefault="000E6038" w:rsidP="001F6D74">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0E6038" w:rsidRPr="001F6D74" w:rsidRDefault="000E6038" w:rsidP="001F6D74">
            <w:pPr>
              <w:jc w:val="center"/>
              <w:rPr>
                <w:b/>
                <w:bCs/>
                <w:sz w:val="24"/>
                <w:szCs w:val="24"/>
              </w:rPr>
            </w:pPr>
            <w:r w:rsidRPr="001F6D74">
              <w:rPr>
                <w:b/>
                <w:bCs/>
                <w:sz w:val="24"/>
                <w:szCs w:val="24"/>
              </w:rPr>
              <w:t>Cultural Capital and beyond the curriculum</w:t>
            </w:r>
          </w:p>
        </w:tc>
        <w:tc>
          <w:tcPr>
            <w:tcW w:w="3591" w:type="dxa"/>
          </w:tcPr>
          <w:p w14:paraId="553CE7E4" w14:textId="692CFABD" w:rsidR="000E6038" w:rsidRDefault="002A6CDC" w:rsidP="0075145E">
            <w:r>
              <w:t>Exploring different pieces of well-known research. Application of knowledge to wider society and the importance of psychology in a modern world.</w:t>
            </w:r>
            <w:r w:rsidR="000E6038">
              <w:t xml:space="preserve"> </w:t>
            </w:r>
          </w:p>
        </w:tc>
        <w:tc>
          <w:tcPr>
            <w:tcW w:w="3591" w:type="dxa"/>
          </w:tcPr>
          <w:p w14:paraId="1C98FD75" w14:textId="71536E34" w:rsidR="000E6038" w:rsidRDefault="002A6CDC" w:rsidP="0075145E">
            <w:r>
              <w:t>Application section of the topic enables students to apply their knowledge to wider society.</w:t>
            </w:r>
          </w:p>
        </w:tc>
        <w:tc>
          <w:tcPr>
            <w:tcW w:w="3591" w:type="dxa"/>
          </w:tcPr>
          <w:p w14:paraId="34402CFF" w14:textId="03B8CA72" w:rsidR="000E6038" w:rsidRDefault="002A6CDC" w:rsidP="0075145E">
            <w:r>
              <w:t>Exploration of mental health problems and how best to treat individuals. Opportunities to discuss and present the importance of Mental Health Act 1959.</w:t>
            </w:r>
          </w:p>
        </w:tc>
      </w:tr>
      <w:tr w:rsidR="002A6CDC" w14:paraId="5C2232D0" w14:textId="77777777" w:rsidTr="001F6D74">
        <w:trPr>
          <w:trHeight w:val="1228"/>
        </w:trPr>
        <w:tc>
          <w:tcPr>
            <w:tcW w:w="1838" w:type="dxa"/>
            <w:vAlign w:val="center"/>
          </w:tcPr>
          <w:p w14:paraId="4D322740" w14:textId="77777777" w:rsidR="002A6CDC" w:rsidRPr="001F6D74" w:rsidRDefault="002A6CDC" w:rsidP="002A6CDC">
            <w:pPr>
              <w:jc w:val="center"/>
              <w:rPr>
                <w:b/>
                <w:bCs/>
                <w:sz w:val="24"/>
                <w:szCs w:val="24"/>
              </w:rPr>
            </w:pPr>
            <w:r w:rsidRPr="001F6D74">
              <w:rPr>
                <w:b/>
                <w:bCs/>
                <w:sz w:val="24"/>
                <w:szCs w:val="24"/>
              </w:rPr>
              <w:lastRenderedPageBreak/>
              <w:t>Achievement</w:t>
            </w:r>
          </w:p>
        </w:tc>
        <w:tc>
          <w:tcPr>
            <w:tcW w:w="2410" w:type="dxa"/>
            <w:vAlign w:val="center"/>
          </w:tcPr>
          <w:p w14:paraId="18189234" w14:textId="7D649588" w:rsidR="002A6CDC" w:rsidRPr="001F6D74" w:rsidRDefault="002A6CDC" w:rsidP="002A6CDC">
            <w:pPr>
              <w:jc w:val="center"/>
              <w:rPr>
                <w:b/>
                <w:bCs/>
                <w:sz w:val="24"/>
                <w:szCs w:val="24"/>
              </w:rPr>
            </w:pPr>
            <w:r w:rsidRPr="001F6D74">
              <w:rPr>
                <w:b/>
                <w:bCs/>
                <w:sz w:val="24"/>
                <w:szCs w:val="24"/>
              </w:rPr>
              <w:t>Assessment</w:t>
            </w:r>
          </w:p>
        </w:tc>
        <w:tc>
          <w:tcPr>
            <w:tcW w:w="3591" w:type="dxa"/>
          </w:tcPr>
          <w:p w14:paraId="01AD811A" w14:textId="0E43607E" w:rsidR="002A6CDC" w:rsidRDefault="002A6CDC" w:rsidP="002A6CDC">
            <w:r>
              <w:t>End of topic assessment, weekly retrieval practice using mini-white boards and short mark exam question practice.</w:t>
            </w:r>
          </w:p>
          <w:p w14:paraId="050F3CF8" w14:textId="77777777" w:rsidR="002A6CDC" w:rsidRDefault="002A6CDC" w:rsidP="002A6CDC"/>
          <w:p w14:paraId="783E7C5D" w14:textId="23255331" w:rsidR="002A6CDC" w:rsidRPr="002723DD" w:rsidRDefault="002A6CDC" w:rsidP="002A6CDC">
            <w:r>
              <w:t>Feedback is provided in a range of different ways such as verbal, written, whole-class and peer assessed.</w:t>
            </w:r>
          </w:p>
        </w:tc>
        <w:tc>
          <w:tcPr>
            <w:tcW w:w="3591" w:type="dxa"/>
          </w:tcPr>
          <w:p w14:paraId="41A34DB6" w14:textId="77777777" w:rsidR="00290EEF" w:rsidRDefault="002A6CDC" w:rsidP="002A6CDC">
            <w:r>
              <w:t>End of topic assessment, weekly retrieval practice using mini-white boards, short mark exam question practice</w:t>
            </w:r>
            <w:r w:rsidR="00290EEF">
              <w:t>.</w:t>
            </w:r>
          </w:p>
          <w:p w14:paraId="7A273865" w14:textId="77777777" w:rsidR="00290EEF" w:rsidRDefault="00290EEF" w:rsidP="002A6CDC"/>
          <w:p w14:paraId="27E4ADAC" w14:textId="42665DBC" w:rsidR="002A6CDC" w:rsidRDefault="00290EEF" w:rsidP="002A6CDC">
            <w:r>
              <w:t xml:space="preserve">Introduction and </w:t>
            </w:r>
            <w:r w:rsidR="002A6CDC">
              <w:t>development of 13-mark responses</w:t>
            </w:r>
            <w:r>
              <w:t>.</w:t>
            </w:r>
          </w:p>
          <w:p w14:paraId="2E13A5ED" w14:textId="77777777" w:rsidR="002A6CDC" w:rsidRDefault="002A6CDC" w:rsidP="002A6CDC"/>
          <w:p w14:paraId="1035E54A" w14:textId="42D14EA3" w:rsidR="002A6CDC" w:rsidRDefault="002A6CDC" w:rsidP="002A6CDC">
            <w:r>
              <w:t>Feedback is provided in a range of different ways such as verbal, written, whole-class and peer assessed.</w:t>
            </w:r>
          </w:p>
        </w:tc>
        <w:tc>
          <w:tcPr>
            <w:tcW w:w="3591" w:type="dxa"/>
          </w:tcPr>
          <w:p w14:paraId="5CFFE046" w14:textId="2293D557" w:rsidR="002A6CDC" w:rsidRDefault="002A6CDC" w:rsidP="002A6CDC">
            <w:r>
              <w:t>End of topic assessment, weekly retrieval practice using mini-white boards, short mark exam question practice and development of 13-mark responses.</w:t>
            </w:r>
          </w:p>
          <w:p w14:paraId="7A93F7C4" w14:textId="77777777" w:rsidR="002A6CDC" w:rsidRDefault="002A6CDC" w:rsidP="002A6CDC"/>
          <w:p w14:paraId="35740068" w14:textId="5F4BD0BE" w:rsidR="002A6CDC" w:rsidRPr="002A6CDC" w:rsidRDefault="002A6CDC" w:rsidP="002A6CDC">
            <w:r w:rsidRPr="002A6CDC">
              <w:t>Detailed feedback provided to students to enable them to rectify any misconceptions or gaps in knowledge.</w:t>
            </w:r>
          </w:p>
          <w:p w14:paraId="7EAA08D8" w14:textId="69171455" w:rsidR="002A6CDC" w:rsidRDefault="002A6CDC" w:rsidP="002A6CDC"/>
        </w:tc>
      </w:tr>
      <w:tr w:rsidR="002E4501" w14:paraId="74454BEC" w14:textId="77777777" w:rsidTr="00FF07DD">
        <w:trPr>
          <w:trHeight w:val="1228"/>
        </w:trPr>
        <w:tc>
          <w:tcPr>
            <w:tcW w:w="1838" w:type="dxa"/>
            <w:vAlign w:val="center"/>
          </w:tcPr>
          <w:p w14:paraId="27044894" w14:textId="77777777" w:rsidR="002E4501" w:rsidRPr="001F6D74" w:rsidRDefault="002E4501" w:rsidP="002A6CDC">
            <w:pPr>
              <w:jc w:val="center"/>
              <w:rPr>
                <w:b/>
                <w:bCs/>
                <w:sz w:val="24"/>
                <w:szCs w:val="24"/>
              </w:rPr>
            </w:pPr>
            <w:r w:rsidRPr="001F6D74">
              <w:rPr>
                <w:b/>
                <w:bCs/>
                <w:sz w:val="24"/>
                <w:szCs w:val="24"/>
              </w:rPr>
              <w:t>Valuing People</w:t>
            </w:r>
          </w:p>
        </w:tc>
        <w:tc>
          <w:tcPr>
            <w:tcW w:w="2410" w:type="dxa"/>
            <w:vAlign w:val="center"/>
          </w:tcPr>
          <w:p w14:paraId="6A6128A2" w14:textId="77777777" w:rsidR="002E4501" w:rsidRPr="001F6D74" w:rsidRDefault="002E4501" w:rsidP="002A6CDC">
            <w:pPr>
              <w:jc w:val="center"/>
              <w:rPr>
                <w:b/>
                <w:bCs/>
                <w:sz w:val="24"/>
                <w:szCs w:val="24"/>
              </w:rPr>
            </w:pPr>
            <w:r w:rsidRPr="001F6D74">
              <w:rPr>
                <w:b/>
                <w:bCs/>
                <w:sz w:val="24"/>
                <w:szCs w:val="24"/>
              </w:rPr>
              <w:t>How our curriculum meets the needs of every individual</w:t>
            </w:r>
          </w:p>
        </w:tc>
        <w:tc>
          <w:tcPr>
            <w:tcW w:w="10773" w:type="dxa"/>
            <w:gridSpan w:val="3"/>
          </w:tcPr>
          <w:p w14:paraId="114C1F4C" w14:textId="77777777" w:rsidR="002E4501" w:rsidRDefault="002E4501" w:rsidP="002A6CDC">
            <w:r>
              <w:t>Continuous emphasis on key terminology and retrieval practice of this throughout the course. Breaking down key terms into smaller words to understand wider meanings and further reading opportunities embedded throughout (e.g. subscription to Psychology Review, Psychology Digest)</w:t>
            </w:r>
          </w:p>
          <w:p w14:paraId="46FF6D00" w14:textId="77777777" w:rsidR="00D013FC" w:rsidRDefault="00D013FC" w:rsidP="002A6CDC"/>
          <w:p w14:paraId="6853BC83" w14:textId="77777777" w:rsidR="00D013FC" w:rsidRDefault="00D013FC" w:rsidP="002A6CDC">
            <w:r>
              <w:t>Liaising with year leaders, student support department, form tutors and parents to develop a holistic understanding of our students, so that any intervention is bespoke to the individual.</w:t>
            </w:r>
          </w:p>
          <w:p w14:paraId="49E71F6A" w14:textId="77777777" w:rsidR="00D013FC" w:rsidRDefault="00D013FC" w:rsidP="002A6CDC"/>
          <w:p w14:paraId="0B4833C8" w14:textId="77777777" w:rsidR="00D013FC" w:rsidRDefault="00D013FC" w:rsidP="002A6CDC">
            <w: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050435F1" w14:textId="77777777" w:rsidR="00D013FC" w:rsidRDefault="00D013FC" w:rsidP="002A6CDC"/>
          <w:p w14:paraId="10E3D33E" w14:textId="77777777" w:rsidR="00D013FC" w:rsidRDefault="00D013FC" w:rsidP="002A6CDC">
            <w:r>
              <w:t xml:space="preserve">Staff within the department continuously share good practice through regular meetings, lesson drop-ins, marking standardisation and feedback after completing various CPD courses. </w:t>
            </w:r>
          </w:p>
          <w:p w14:paraId="1ACFC6DF" w14:textId="77777777" w:rsidR="00D013FC" w:rsidRDefault="00D013FC" w:rsidP="002A6CDC"/>
          <w:p w14:paraId="0A227E30" w14:textId="77777777" w:rsidR="00D013FC" w:rsidRDefault="00D013FC" w:rsidP="002A6CDC">
            <w:r>
              <w:t>BehaviourWatch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p w14:paraId="5212138D" w14:textId="77777777" w:rsidR="001C4DDF" w:rsidRDefault="001C4DDF" w:rsidP="002A6CDC"/>
          <w:p w14:paraId="254C1EC6" w14:textId="0DED751E" w:rsidR="001C4DDF" w:rsidRDefault="001C4DDF" w:rsidP="002A6CDC">
            <w:r>
              <w:t>At various points in the year sixth form students drop into lessons and take out smaller group of students who may need extra support or challenge to act as peer mentors. These students have all completed the GCSE and achieved within the 7-9 grade and are supported by the class teacher to develop resources to instil good practice in students.</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B53E5"/>
    <w:rsid w:val="000E6038"/>
    <w:rsid w:val="001C4DDF"/>
    <w:rsid w:val="001F6D74"/>
    <w:rsid w:val="002723DD"/>
    <w:rsid w:val="00290EEF"/>
    <w:rsid w:val="002A16C8"/>
    <w:rsid w:val="002A6CDC"/>
    <w:rsid w:val="002D4873"/>
    <w:rsid w:val="002E4501"/>
    <w:rsid w:val="002F11EB"/>
    <w:rsid w:val="002F64AF"/>
    <w:rsid w:val="0031669B"/>
    <w:rsid w:val="00362E7A"/>
    <w:rsid w:val="0038165D"/>
    <w:rsid w:val="003E62A1"/>
    <w:rsid w:val="00401D82"/>
    <w:rsid w:val="00432758"/>
    <w:rsid w:val="004B1CAE"/>
    <w:rsid w:val="005A6535"/>
    <w:rsid w:val="005D19D8"/>
    <w:rsid w:val="006A3BBD"/>
    <w:rsid w:val="008238B3"/>
    <w:rsid w:val="00907595"/>
    <w:rsid w:val="00981C03"/>
    <w:rsid w:val="009E6B05"/>
    <w:rsid w:val="00AB1E18"/>
    <w:rsid w:val="00B56A56"/>
    <w:rsid w:val="00BD5EB3"/>
    <w:rsid w:val="00CB7902"/>
    <w:rsid w:val="00CE0167"/>
    <w:rsid w:val="00D013FC"/>
    <w:rsid w:val="00D22DA4"/>
    <w:rsid w:val="00D747AB"/>
    <w:rsid w:val="00D7548A"/>
    <w:rsid w:val="00D77DCB"/>
    <w:rsid w:val="00DF2A79"/>
    <w:rsid w:val="00E612C3"/>
    <w:rsid w:val="00E75652"/>
    <w:rsid w:val="00E94187"/>
    <w:rsid w:val="00F5361B"/>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A6CD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94056">
      <w:bodyDiv w:val="1"/>
      <w:marLeft w:val="0"/>
      <w:marRight w:val="0"/>
      <w:marTop w:val="0"/>
      <w:marBottom w:val="0"/>
      <w:divBdr>
        <w:top w:val="none" w:sz="0" w:space="0" w:color="auto"/>
        <w:left w:val="none" w:sz="0" w:space="0" w:color="auto"/>
        <w:bottom w:val="none" w:sz="0" w:space="0" w:color="auto"/>
        <w:right w:val="none" w:sz="0" w:space="0" w:color="auto"/>
      </w:divBdr>
    </w:div>
    <w:div w:id="444926556">
      <w:bodyDiv w:val="1"/>
      <w:marLeft w:val="0"/>
      <w:marRight w:val="0"/>
      <w:marTop w:val="0"/>
      <w:marBottom w:val="0"/>
      <w:divBdr>
        <w:top w:val="none" w:sz="0" w:space="0" w:color="auto"/>
        <w:left w:val="none" w:sz="0" w:space="0" w:color="auto"/>
        <w:bottom w:val="none" w:sz="0" w:space="0" w:color="auto"/>
        <w:right w:val="none" w:sz="0" w:space="0" w:color="auto"/>
      </w:divBdr>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719163318">
      <w:bodyDiv w:val="1"/>
      <w:marLeft w:val="0"/>
      <w:marRight w:val="0"/>
      <w:marTop w:val="0"/>
      <w:marBottom w:val="0"/>
      <w:divBdr>
        <w:top w:val="none" w:sz="0" w:space="0" w:color="auto"/>
        <w:left w:val="none" w:sz="0" w:space="0" w:color="auto"/>
        <w:bottom w:val="none" w:sz="0" w:space="0" w:color="auto"/>
        <w:right w:val="none" w:sz="0" w:space="0" w:color="auto"/>
      </w:divBdr>
    </w:div>
    <w:div w:id="1880438814">
      <w:bodyDiv w:val="1"/>
      <w:marLeft w:val="0"/>
      <w:marRight w:val="0"/>
      <w:marTop w:val="0"/>
      <w:marBottom w:val="0"/>
      <w:divBdr>
        <w:top w:val="none" w:sz="0" w:space="0" w:color="auto"/>
        <w:left w:val="none" w:sz="0" w:space="0" w:color="auto"/>
        <w:bottom w:val="none" w:sz="0" w:space="0" w:color="auto"/>
        <w:right w:val="none" w:sz="0" w:space="0" w:color="auto"/>
      </w:divBdr>
    </w:div>
    <w:div w:id="198273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664A459B-B3CF-4EAF-B24D-EB465E530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782</Words>
  <Characters>4461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11</cp:revision>
  <dcterms:created xsi:type="dcterms:W3CDTF">2022-06-29T10:43:00Z</dcterms:created>
  <dcterms:modified xsi:type="dcterms:W3CDTF">2022-07-21T09:31:00Z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92800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