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591"/>
        <w:gridCol w:w="3591"/>
        <w:gridCol w:w="3591"/>
      </w:tblGrid>
      <w:tr w:rsidR="009C4A0A" w:rsidRPr="001F6D74" w14:paraId="70B0A958" w14:textId="77777777" w:rsidTr="7B9455F3">
        <w:trPr>
          <w:trHeight w:val="374"/>
        </w:trPr>
        <w:tc>
          <w:tcPr>
            <w:tcW w:w="15021" w:type="dxa"/>
            <w:gridSpan w:val="5"/>
            <w:shd w:val="clear" w:color="auto" w:fill="CC0066"/>
          </w:tcPr>
          <w:p w14:paraId="0C0D2E2A" w14:textId="6FE83C1B" w:rsidR="009C4A0A" w:rsidRPr="001F6D74" w:rsidRDefault="009C4A0A" w:rsidP="3A756052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7B9455F3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Sir Harry Smith Community College Curriculum Map                SUBJECT:  </w:t>
            </w:r>
            <w:r w:rsidR="00DD3368" w:rsidRPr="7B9455F3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3-Dimensional Design</w:t>
            </w:r>
            <w:r w:rsidRPr="7B9455F3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YEAR 11            2022-23</w:t>
            </w:r>
          </w:p>
        </w:tc>
      </w:tr>
      <w:tr w:rsidR="009C4A0A" w14:paraId="50766140" w14:textId="77777777" w:rsidTr="7B9455F3">
        <w:trPr>
          <w:trHeight w:val="634"/>
        </w:trPr>
        <w:tc>
          <w:tcPr>
            <w:tcW w:w="15021" w:type="dxa"/>
            <w:gridSpan w:val="5"/>
          </w:tcPr>
          <w:p w14:paraId="445D75A0" w14:textId="7E1CD5EA" w:rsidR="009C4A0A" w:rsidRPr="001F6D74" w:rsidRDefault="009C4A0A" w:rsidP="004458EE">
            <w:pPr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Intent:</w:t>
            </w:r>
            <w:r w:rsidR="00AD429A">
              <w:rPr>
                <w:b/>
                <w:bCs/>
                <w:sz w:val="28"/>
                <w:szCs w:val="28"/>
              </w:rPr>
              <w:t xml:space="preserve">  </w:t>
            </w:r>
            <w:r w:rsidR="00AD429A" w:rsidRPr="004B6856">
              <w:rPr>
                <w:sz w:val="24"/>
                <w:szCs w:val="24"/>
              </w:rPr>
              <w:t xml:space="preserve">To utilise the skills learned and experience gained </w:t>
            </w:r>
            <w:r w:rsidR="00EE64D3" w:rsidRPr="004B6856">
              <w:rPr>
                <w:sz w:val="24"/>
                <w:szCs w:val="24"/>
              </w:rPr>
              <w:t>so far</w:t>
            </w:r>
            <w:r w:rsidR="009D72CE">
              <w:rPr>
                <w:sz w:val="24"/>
                <w:szCs w:val="24"/>
              </w:rPr>
              <w:t>,</w:t>
            </w:r>
            <w:r w:rsidR="00EE64D3" w:rsidRPr="004B6856">
              <w:rPr>
                <w:sz w:val="24"/>
                <w:szCs w:val="24"/>
              </w:rPr>
              <w:t xml:space="preserve"> to prepare high level evidence</w:t>
            </w:r>
            <w:r w:rsidR="009D72CE">
              <w:rPr>
                <w:sz w:val="24"/>
                <w:szCs w:val="24"/>
              </w:rPr>
              <w:t>,</w:t>
            </w:r>
            <w:r w:rsidR="00EE64D3" w:rsidRPr="004B6856">
              <w:rPr>
                <w:sz w:val="24"/>
                <w:szCs w:val="24"/>
              </w:rPr>
              <w:t xml:space="preserve"> to support both assessed</w:t>
            </w:r>
            <w:r w:rsidR="004B6856" w:rsidRPr="004B6856">
              <w:rPr>
                <w:sz w:val="24"/>
                <w:szCs w:val="24"/>
              </w:rPr>
              <w:t xml:space="preserve"> </w:t>
            </w:r>
            <w:r w:rsidR="00EE64D3" w:rsidRPr="004B6856">
              <w:rPr>
                <w:sz w:val="24"/>
                <w:szCs w:val="24"/>
              </w:rPr>
              <w:t>components.</w:t>
            </w:r>
            <w:r w:rsidR="004B6856">
              <w:rPr>
                <w:sz w:val="24"/>
                <w:szCs w:val="24"/>
              </w:rPr>
              <w:t xml:space="preserve">  To demonstrate confidence, creativity and</w:t>
            </w:r>
            <w:r w:rsidR="009D72CE">
              <w:rPr>
                <w:sz w:val="24"/>
                <w:szCs w:val="24"/>
              </w:rPr>
              <w:t xml:space="preserve"> to</w:t>
            </w:r>
            <w:r w:rsidR="004B6856">
              <w:rPr>
                <w:sz w:val="24"/>
                <w:szCs w:val="24"/>
              </w:rPr>
              <w:t xml:space="preserve"> </w:t>
            </w:r>
            <w:r w:rsidR="009044AF">
              <w:rPr>
                <w:sz w:val="24"/>
                <w:szCs w:val="24"/>
              </w:rPr>
              <w:t>work at the highest possible level for the pupil, regardless of their individual needs.</w:t>
            </w:r>
          </w:p>
        </w:tc>
      </w:tr>
      <w:tr w:rsidR="009C4A0A" w14:paraId="7E081DD8" w14:textId="77777777" w:rsidTr="7B9455F3">
        <w:trPr>
          <w:trHeight w:val="807"/>
        </w:trPr>
        <w:tc>
          <w:tcPr>
            <w:tcW w:w="1838" w:type="dxa"/>
            <w:vAlign w:val="center"/>
          </w:tcPr>
          <w:p w14:paraId="687DC431" w14:textId="77777777" w:rsidR="009C4A0A" w:rsidRPr="001F6D74" w:rsidRDefault="009C4A0A" w:rsidP="004458EE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2410" w:type="dxa"/>
            <w:vAlign w:val="center"/>
          </w:tcPr>
          <w:p w14:paraId="3BDC73E0" w14:textId="77777777" w:rsidR="009C4A0A" w:rsidRPr="001F6D74" w:rsidRDefault="009C4A0A" w:rsidP="004458EE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591" w:type="dxa"/>
            <w:vAlign w:val="center"/>
          </w:tcPr>
          <w:p w14:paraId="02B665C0" w14:textId="5E32DDA1" w:rsidR="00DD3368" w:rsidRPr="00DD3368" w:rsidRDefault="3A756052" w:rsidP="3A756052">
            <w:pPr>
              <w:spacing w:line="259" w:lineRule="auto"/>
              <w:jc w:val="center"/>
            </w:pPr>
            <w:r w:rsidRPr="7B9455F3">
              <w:rPr>
                <w:b/>
                <w:bCs/>
                <w:sz w:val="28"/>
                <w:szCs w:val="28"/>
              </w:rPr>
              <w:t xml:space="preserve">Term 1 </w:t>
            </w:r>
          </w:p>
          <w:p w14:paraId="13563DAE" w14:textId="4706FD95" w:rsidR="00DD3368" w:rsidRPr="00DD3368" w:rsidRDefault="009422C5" w:rsidP="7B9455F3">
            <w:pPr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00623BF7">
              <w:rPr>
                <w:b/>
                <w:bCs/>
                <w:sz w:val="20"/>
                <w:szCs w:val="20"/>
              </w:rPr>
              <w:t xml:space="preserve">Jewellery: </w:t>
            </w:r>
            <w:r w:rsidRPr="00623BF7">
              <w:rPr>
                <w:sz w:val="20"/>
                <w:szCs w:val="20"/>
              </w:rPr>
              <w:t>Cultural Jewellery</w:t>
            </w:r>
          </w:p>
        </w:tc>
        <w:tc>
          <w:tcPr>
            <w:tcW w:w="3591" w:type="dxa"/>
            <w:vAlign w:val="center"/>
          </w:tcPr>
          <w:p w14:paraId="472AE437" w14:textId="1CEA8BB3" w:rsidR="00DF5580" w:rsidRPr="001F6D74" w:rsidRDefault="3A756052" w:rsidP="3A756052">
            <w:pPr>
              <w:spacing w:line="259" w:lineRule="auto"/>
              <w:jc w:val="center"/>
            </w:pPr>
            <w:r w:rsidRPr="7B9455F3">
              <w:rPr>
                <w:b/>
                <w:bCs/>
                <w:sz w:val="28"/>
                <w:szCs w:val="28"/>
              </w:rPr>
              <w:t>Term 2</w:t>
            </w:r>
          </w:p>
          <w:p w14:paraId="6E8905DD" w14:textId="661BA0D5" w:rsidR="00DF5580" w:rsidRPr="001F6D74" w:rsidRDefault="00E0734D" w:rsidP="7B9455F3">
            <w:pPr>
              <w:spacing w:line="259" w:lineRule="auto"/>
              <w:jc w:val="center"/>
              <w:rPr>
                <w:b/>
                <w:bCs/>
              </w:rPr>
            </w:pPr>
            <w:r w:rsidRPr="00623BF7">
              <w:rPr>
                <w:b/>
                <w:bCs/>
                <w:sz w:val="20"/>
                <w:szCs w:val="20"/>
              </w:rPr>
              <w:t xml:space="preserve">Sculpture: </w:t>
            </w:r>
            <w:r w:rsidRPr="00623BF7">
              <w:rPr>
                <w:sz w:val="20"/>
                <w:szCs w:val="20"/>
              </w:rPr>
              <w:t>Our Plastic Planet</w:t>
            </w:r>
          </w:p>
        </w:tc>
        <w:tc>
          <w:tcPr>
            <w:tcW w:w="3591" w:type="dxa"/>
            <w:vAlign w:val="center"/>
          </w:tcPr>
          <w:p w14:paraId="0032A071" w14:textId="570F9A8B" w:rsidR="00115945" w:rsidRPr="001F6D74" w:rsidRDefault="3A756052" w:rsidP="3A756052">
            <w:pPr>
              <w:spacing w:line="259" w:lineRule="auto"/>
              <w:jc w:val="center"/>
            </w:pPr>
            <w:r w:rsidRPr="7B9455F3">
              <w:rPr>
                <w:b/>
                <w:bCs/>
                <w:sz w:val="28"/>
                <w:szCs w:val="28"/>
              </w:rPr>
              <w:t>Term 3</w:t>
            </w:r>
          </w:p>
          <w:p w14:paraId="19B2DE55" w14:textId="211087B8" w:rsidR="00115945" w:rsidRPr="001F6D74" w:rsidRDefault="00E0734D" w:rsidP="7B9455F3">
            <w:pPr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Component </w:t>
            </w:r>
            <w:r w:rsidR="005425E6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:</w:t>
            </w:r>
            <w:r w:rsidR="005425E6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Exam</w:t>
            </w:r>
          </w:p>
        </w:tc>
      </w:tr>
      <w:tr w:rsidR="009C4A0A" w14:paraId="4F6AE551" w14:textId="77777777" w:rsidTr="7B9455F3">
        <w:trPr>
          <w:trHeight w:val="965"/>
        </w:trPr>
        <w:tc>
          <w:tcPr>
            <w:tcW w:w="1838" w:type="dxa"/>
            <w:vAlign w:val="center"/>
          </w:tcPr>
          <w:p w14:paraId="186DE5CD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410" w:type="dxa"/>
            <w:vAlign w:val="center"/>
          </w:tcPr>
          <w:p w14:paraId="4B15A68A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Literacy Skills and Key Vocabulary</w:t>
            </w:r>
          </w:p>
        </w:tc>
        <w:tc>
          <w:tcPr>
            <w:tcW w:w="3591" w:type="dxa"/>
          </w:tcPr>
          <w:p w14:paraId="01170DE4" w14:textId="77777777" w:rsidR="000E2E48" w:rsidRDefault="00A436E1" w:rsidP="6C81A2AA">
            <w:r>
              <w:t>Copper</w:t>
            </w:r>
          </w:p>
          <w:p w14:paraId="19BC4C0E" w14:textId="77777777" w:rsidR="00A436E1" w:rsidRDefault="00A436E1" w:rsidP="6C81A2AA">
            <w:r>
              <w:t>Cord</w:t>
            </w:r>
          </w:p>
          <w:p w14:paraId="1EB027E4" w14:textId="77777777" w:rsidR="00A436E1" w:rsidRDefault="00A436E1" w:rsidP="6C81A2AA">
            <w:r>
              <w:t>Standard fixings</w:t>
            </w:r>
          </w:p>
          <w:p w14:paraId="38CCD8F0" w14:textId="77777777" w:rsidR="00A436E1" w:rsidRDefault="00A436E1" w:rsidP="6C81A2AA">
            <w:r>
              <w:t>Enamel</w:t>
            </w:r>
          </w:p>
          <w:p w14:paraId="6B11DAC3" w14:textId="77777777" w:rsidR="00A436E1" w:rsidRDefault="00A436E1" w:rsidP="6C81A2AA">
            <w:r>
              <w:t>Enamel powders</w:t>
            </w:r>
          </w:p>
          <w:p w14:paraId="1196B626" w14:textId="77777777" w:rsidR="00A436E1" w:rsidRDefault="00A436E1" w:rsidP="6C81A2AA">
            <w:r>
              <w:t>Glass beads</w:t>
            </w:r>
          </w:p>
          <w:p w14:paraId="1EB05BD1" w14:textId="77777777" w:rsidR="00A436E1" w:rsidRDefault="00DB292E" w:rsidP="6C81A2AA">
            <w:r>
              <w:t>Enamelling kiln</w:t>
            </w:r>
          </w:p>
          <w:p w14:paraId="18A2D766" w14:textId="3DAFDCA4" w:rsidR="00DB292E" w:rsidRDefault="00DB292E" w:rsidP="6C81A2AA"/>
        </w:tc>
        <w:tc>
          <w:tcPr>
            <w:tcW w:w="3591" w:type="dxa"/>
          </w:tcPr>
          <w:p w14:paraId="1E6C3916" w14:textId="77777777" w:rsidR="006833F8" w:rsidRDefault="00346144" w:rsidP="7B9455F3">
            <w:r>
              <w:t xml:space="preserve">Disposable </w:t>
            </w:r>
          </w:p>
          <w:p w14:paraId="1B04B043" w14:textId="45B8D8CC" w:rsidR="00537443" w:rsidRDefault="00537443" w:rsidP="7B9455F3">
            <w:r>
              <w:t>Single use</w:t>
            </w:r>
          </w:p>
          <w:p w14:paraId="4BDB770F" w14:textId="77777777" w:rsidR="00537443" w:rsidRDefault="00537443" w:rsidP="7B9455F3">
            <w:r>
              <w:t>Ocean plastic</w:t>
            </w:r>
          </w:p>
          <w:p w14:paraId="0CEC1295" w14:textId="77777777" w:rsidR="00537443" w:rsidRDefault="00537443" w:rsidP="7B9455F3">
            <w:r>
              <w:t>Polymers</w:t>
            </w:r>
          </w:p>
          <w:p w14:paraId="3A2E20AC" w14:textId="198B0297" w:rsidR="00537443" w:rsidRDefault="00537443" w:rsidP="7B9455F3">
            <w:r>
              <w:t>Recycling</w:t>
            </w:r>
          </w:p>
        </w:tc>
        <w:tc>
          <w:tcPr>
            <w:tcW w:w="3591" w:type="dxa"/>
          </w:tcPr>
          <w:p w14:paraId="546DC9E9" w14:textId="77777777" w:rsidR="007340BF" w:rsidRDefault="0099005C" w:rsidP="7B9455F3">
            <w:r>
              <w:t>Processes</w:t>
            </w:r>
          </w:p>
          <w:p w14:paraId="7FBB35B5" w14:textId="77777777" w:rsidR="0099005C" w:rsidRDefault="0099005C" w:rsidP="7B9455F3">
            <w:r>
              <w:t>Medium</w:t>
            </w:r>
          </w:p>
          <w:p w14:paraId="0438245B" w14:textId="77777777" w:rsidR="0099005C" w:rsidRDefault="00861959" w:rsidP="7B9455F3">
            <w:r>
              <w:t>Exam conditions</w:t>
            </w:r>
          </w:p>
          <w:p w14:paraId="16A83E4E" w14:textId="66F92B8C" w:rsidR="00861959" w:rsidRDefault="00861959" w:rsidP="7B9455F3">
            <w:r>
              <w:t>Planning</w:t>
            </w:r>
          </w:p>
        </w:tc>
      </w:tr>
      <w:tr w:rsidR="009C4A0A" w14:paraId="2B6FD44B" w14:textId="77777777" w:rsidTr="7B9455F3">
        <w:trPr>
          <w:trHeight w:val="1301"/>
        </w:trPr>
        <w:tc>
          <w:tcPr>
            <w:tcW w:w="1838" w:type="dxa"/>
            <w:vMerge w:val="restart"/>
            <w:vAlign w:val="center"/>
          </w:tcPr>
          <w:p w14:paraId="52EC29FE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Pursuit of Excellence</w:t>
            </w:r>
          </w:p>
        </w:tc>
        <w:tc>
          <w:tcPr>
            <w:tcW w:w="2410" w:type="dxa"/>
            <w:vAlign w:val="center"/>
          </w:tcPr>
          <w:p w14:paraId="4913DFBF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Knowledge and Skills</w:t>
            </w:r>
          </w:p>
        </w:tc>
        <w:tc>
          <w:tcPr>
            <w:tcW w:w="3591" w:type="dxa"/>
          </w:tcPr>
          <w:p w14:paraId="60AE238E" w14:textId="38C5F35A" w:rsidR="002E7458" w:rsidRDefault="002E7458" w:rsidP="00D044FA">
            <w:pPr>
              <w:pStyle w:val="Header"/>
              <w:rPr>
                <w:rFonts w:asciiTheme="minorHAnsi" w:hAnsiTheme="minorHAnsi" w:cs="Arial"/>
                <w:b/>
                <w:bCs/>
                <w:sz w:val="22"/>
                <w:szCs w:val="24"/>
              </w:rPr>
            </w:pPr>
            <w:r w:rsidRPr="0028406E">
              <w:rPr>
                <w:rFonts w:asciiTheme="minorHAnsi" w:hAnsiTheme="minorHAnsi" w:cs="Arial"/>
                <w:b/>
                <w:bCs/>
                <w:sz w:val="22"/>
                <w:szCs w:val="24"/>
              </w:rPr>
              <w:t>Skills</w:t>
            </w:r>
          </w:p>
          <w:p w14:paraId="1D15A1BC" w14:textId="294FA913" w:rsidR="00034C56" w:rsidRDefault="0048522A" w:rsidP="00D044FA">
            <w:pPr>
              <w:pStyle w:val="Header"/>
              <w:rPr>
                <w:rFonts w:asciiTheme="minorHAnsi" w:hAnsiTheme="minorHAnsi" w:cs="Arial"/>
                <w:sz w:val="22"/>
                <w:szCs w:val="24"/>
              </w:rPr>
            </w:pPr>
            <w:r>
              <w:rPr>
                <w:rFonts w:asciiTheme="minorHAnsi" w:hAnsiTheme="minorHAnsi" w:cs="Arial"/>
                <w:sz w:val="22"/>
                <w:szCs w:val="24"/>
              </w:rPr>
              <w:t>-</w:t>
            </w:r>
            <w:r w:rsidR="00817BEC">
              <w:rPr>
                <w:rFonts w:asciiTheme="minorHAnsi" w:hAnsiTheme="minorHAnsi" w:cs="Arial"/>
                <w:sz w:val="22"/>
                <w:szCs w:val="24"/>
              </w:rPr>
              <w:t>Wooden Jewellery sample</w:t>
            </w:r>
          </w:p>
          <w:p w14:paraId="0AC79FBB" w14:textId="77777777" w:rsidR="00623BF7" w:rsidRDefault="00817BEC" w:rsidP="00D044FA">
            <w:pPr>
              <w:pStyle w:val="Header"/>
              <w:rPr>
                <w:rFonts w:asciiTheme="minorHAnsi" w:hAnsiTheme="minorHAnsi" w:cs="Arial"/>
                <w:sz w:val="22"/>
                <w:szCs w:val="24"/>
              </w:rPr>
            </w:pPr>
            <w:r>
              <w:rPr>
                <w:rFonts w:asciiTheme="minorHAnsi" w:hAnsiTheme="minorHAnsi" w:cs="Arial"/>
                <w:sz w:val="22"/>
                <w:szCs w:val="24"/>
              </w:rPr>
              <w:t>-Copper</w:t>
            </w:r>
            <w:r w:rsidR="00645481">
              <w:rPr>
                <w:rFonts w:asciiTheme="minorHAnsi" w:hAnsiTheme="minorHAnsi" w:cs="Arial"/>
                <w:sz w:val="22"/>
                <w:szCs w:val="24"/>
              </w:rPr>
              <w:t xml:space="preserve"> enamel sample</w:t>
            </w:r>
          </w:p>
          <w:p w14:paraId="47F318FE" w14:textId="77777777" w:rsidR="00623BF7" w:rsidRDefault="00623BF7" w:rsidP="00D044FA">
            <w:pPr>
              <w:pStyle w:val="Header"/>
              <w:rPr>
                <w:rFonts w:asciiTheme="minorHAnsi" w:hAnsiTheme="minorHAnsi" w:cs="Arial"/>
                <w:sz w:val="22"/>
                <w:szCs w:val="24"/>
              </w:rPr>
            </w:pPr>
            <w:r>
              <w:rPr>
                <w:rFonts w:asciiTheme="minorHAnsi" w:hAnsiTheme="minorHAnsi" w:cs="Arial"/>
                <w:sz w:val="22"/>
                <w:szCs w:val="24"/>
              </w:rPr>
              <w:t>-Acrylic ring</w:t>
            </w:r>
          </w:p>
          <w:p w14:paraId="264AC8A5" w14:textId="57AAA119" w:rsidR="00645481" w:rsidRPr="00034C56" w:rsidRDefault="00645481" w:rsidP="00D044FA">
            <w:pPr>
              <w:pStyle w:val="Header"/>
              <w:rPr>
                <w:rFonts w:asciiTheme="minorHAnsi" w:hAnsiTheme="minorHAnsi" w:cs="Arial"/>
                <w:sz w:val="22"/>
                <w:szCs w:val="24"/>
              </w:rPr>
            </w:pPr>
            <w:r>
              <w:rPr>
                <w:rFonts w:asciiTheme="minorHAnsi" w:hAnsiTheme="minorHAnsi" w:cs="Arial"/>
                <w:sz w:val="22"/>
                <w:szCs w:val="24"/>
              </w:rPr>
              <w:t>-Bending acrylic for a stand</w:t>
            </w:r>
          </w:p>
          <w:p w14:paraId="75BC893B" w14:textId="77777777" w:rsidR="006F2453" w:rsidRPr="0028406E" w:rsidRDefault="002E7458" w:rsidP="00D044FA">
            <w:pPr>
              <w:pStyle w:val="Header"/>
              <w:rPr>
                <w:rFonts w:asciiTheme="minorHAnsi" w:hAnsiTheme="minorHAnsi" w:cs="Arial"/>
                <w:b/>
                <w:bCs/>
                <w:sz w:val="22"/>
                <w:szCs w:val="24"/>
              </w:rPr>
            </w:pPr>
            <w:r w:rsidRPr="0028406E">
              <w:rPr>
                <w:rFonts w:asciiTheme="minorHAnsi" w:hAnsiTheme="minorHAnsi" w:cs="Arial"/>
                <w:b/>
                <w:bCs/>
                <w:sz w:val="22"/>
                <w:szCs w:val="24"/>
              </w:rPr>
              <w:t>Activi</w:t>
            </w:r>
            <w:r w:rsidR="006F2453" w:rsidRPr="0028406E">
              <w:rPr>
                <w:rFonts w:asciiTheme="minorHAnsi" w:hAnsiTheme="minorHAnsi" w:cs="Arial"/>
                <w:b/>
                <w:bCs/>
                <w:sz w:val="22"/>
                <w:szCs w:val="24"/>
              </w:rPr>
              <w:t>ties:</w:t>
            </w:r>
          </w:p>
          <w:p w14:paraId="66F6747D" w14:textId="0633F7A8" w:rsidR="00D044FA" w:rsidRPr="00E86B01" w:rsidRDefault="00D044FA" w:rsidP="006F2453">
            <w:pPr>
              <w:pStyle w:val="Header"/>
              <w:numPr>
                <w:ilvl w:val="0"/>
                <w:numId w:val="8"/>
              </w:numPr>
              <w:rPr>
                <w:rFonts w:asciiTheme="minorHAnsi" w:hAnsiTheme="minorHAnsi" w:cs="Arial"/>
                <w:sz w:val="22"/>
                <w:szCs w:val="24"/>
              </w:rPr>
            </w:pPr>
            <w:r>
              <w:rPr>
                <w:rFonts w:asciiTheme="minorHAnsi" w:hAnsiTheme="minorHAnsi" w:cs="Arial"/>
                <w:sz w:val="22"/>
                <w:szCs w:val="24"/>
              </w:rPr>
              <w:t>Task analysis to break down the design context.</w:t>
            </w:r>
          </w:p>
          <w:p w14:paraId="17DFD127" w14:textId="458BB61D" w:rsidR="00D044FA" w:rsidRDefault="00D044FA" w:rsidP="006F2453">
            <w:pPr>
              <w:pStyle w:val="Header"/>
              <w:numPr>
                <w:ilvl w:val="0"/>
                <w:numId w:val="8"/>
              </w:numPr>
              <w:rPr>
                <w:rFonts w:asciiTheme="minorHAnsi" w:hAnsiTheme="minorHAnsi" w:cs="Arial"/>
                <w:sz w:val="22"/>
                <w:szCs w:val="24"/>
              </w:rPr>
            </w:pPr>
            <w:r>
              <w:rPr>
                <w:rFonts w:asciiTheme="minorHAnsi" w:hAnsiTheme="minorHAnsi" w:cs="Arial"/>
                <w:sz w:val="22"/>
                <w:szCs w:val="24"/>
              </w:rPr>
              <w:t xml:space="preserve">Research investigation into a variety of different cultures, </w:t>
            </w:r>
          </w:p>
          <w:p w14:paraId="006794AC" w14:textId="77777777" w:rsidR="00D044FA" w:rsidRDefault="00D044FA" w:rsidP="00D044FA">
            <w:pPr>
              <w:pStyle w:val="Header"/>
              <w:ind w:left="720"/>
              <w:rPr>
                <w:rFonts w:asciiTheme="minorHAnsi" w:hAnsiTheme="minorHAnsi" w:cs="Arial"/>
                <w:sz w:val="22"/>
                <w:szCs w:val="24"/>
              </w:rPr>
            </w:pPr>
            <w:r>
              <w:rPr>
                <w:rFonts w:asciiTheme="minorHAnsi" w:hAnsiTheme="minorHAnsi" w:cs="Arial"/>
                <w:sz w:val="22"/>
                <w:szCs w:val="24"/>
              </w:rPr>
              <w:t xml:space="preserve">with a focus on patterns. </w:t>
            </w:r>
          </w:p>
          <w:p w14:paraId="621DCA88" w14:textId="24A5FF0A" w:rsidR="00D044FA" w:rsidRPr="006F2453" w:rsidRDefault="00D044FA" w:rsidP="006F2453">
            <w:pPr>
              <w:pStyle w:val="Header"/>
              <w:numPr>
                <w:ilvl w:val="0"/>
                <w:numId w:val="8"/>
              </w:numPr>
              <w:rPr>
                <w:rFonts w:asciiTheme="minorHAnsi" w:hAnsiTheme="minorHAnsi" w:cs="Arial"/>
                <w:sz w:val="22"/>
                <w:szCs w:val="24"/>
              </w:rPr>
            </w:pPr>
            <w:r>
              <w:rPr>
                <w:rFonts w:asciiTheme="minorHAnsi" w:hAnsiTheme="minorHAnsi" w:cs="Arial"/>
                <w:sz w:val="22"/>
                <w:szCs w:val="24"/>
              </w:rPr>
              <w:t xml:space="preserve">Evidence of work with a range of media to communicate </w:t>
            </w:r>
            <w:r w:rsidRPr="006F2453">
              <w:rPr>
                <w:rFonts w:asciiTheme="minorHAnsi" w:hAnsiTheme="minorHAnsi" w:cs="Arial"/>
                <w:sz w:val="22"/>
                <w:szCs w:val="24"/>
              </w:rPr>
              <w:t>your ideas.</w:t>
            </w:r>
          </w:p>
          <w:p w14:paraId="2BEFB90C" w14:textId="215A0483" w:rsidR="00D044FA" w:rsidRDefault="00D044FA" w:rsidP="006F2453">
            <w:pPr>
              <w:pStyle w:val="Header"/>
              <w:numPr>
                <w:ilvl w:val="0"/>
                <w:numId w:val="8"/>
              </w:numPr>
              <w:rPr>
                <w:rFonts w:asciiTheme="minorHAnsi" w:hAnsiTheme="minorHAnsi" w:cs="Arial"/>
                <w:sz w:val="22"/>
                <w:szCs w:val="24"/>
              </w:rPr>
            </w:pPr>
            <w:r>
              <w:rPr>
                <w:rFonts w:asciiTheme="minorHAnsi" w:hAnsiTheme="minorHAnsi" w:cs="Arial"/>
                <w:sz w:val="22"/>
                <w:szCs w:val="24"/>
              </w:rPr>
              <w:t>Evidence of experimentation with materials, samples and techniques.</w:t>
            </w:r>
          </w:p>
          <w:p w14:paraId="269ABB95" w14:textId="5DBCD80E" w:rsidR="00D044FA" w:rsidRPr="006F2453" w:rsidRDefault="00D044FA" w:rsidP="006F2453">
            <w:pPr>
              <w:pStyle w:val="Header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4"/>
                <w:szCs w:val="28"/>
              </w:rPr>
            </w:pPr>
            <w:r>
              <w:rPr>
                <w:rFonts w:asciiTheme="minorHAnsi" w:hAnsiTheme="minorHAnsi" w:cs="Arial"/>
                <w:sz w:val="22"/>
                <w:szCs w:val="24"/>
              </w:rPr>
              <w:t xml:space="preserve">Sketches of your ideas, </w:t>
            </w:r>
            <w:r w:rsidRPr="006F2453">
              <w:rPr>
                <w:rFonts w:asciiTheme="minorHAnsi" w:hAnsiTheme="minorHAnsi" w:cstheme="minorHAnsi"/>
                <w:sz w:val="24"/>
                <w:szCs w:val="28"/>
              </w:rPr>
              <w:t>including your final piece.</w:t>
            </w:r>
          </w:p>
          <w:p w14:paraId="1A7B8080" w14:textId="761E15DB" w:rsidR="00843131" w:rsidRPr="006F2453" w:rsidRDefault="006F2453" w:rsidP="00D044FA">
            <w:pPr>
              <w:pStyle w:val="Header"/>
              <w:numPr>
                <w:ilvl w:val="0"/>
                <w:numId w:val="8"/>
              </w:numPr>
              <w:rPr>
                <w:rFonts w:asciiTheme="minorHAnsi" w:hAnsiTheme="minorHAnsi" w:cs="Arial"/>
                <w:sz w:val="22"/>
                <w:szCs w:val="24"/>
              </w:rPr>
            </w:pPr>
            <w:r w:rsidRPr="006F2453">
              <w:rPr>
                <w:rFonts w:asciiTheme="minorHAnsi" w:hAnsiTheme="minorHAnsi" w:cstheme="minorHAnsi"/>
                <w:sz w:val="22"/>
                <w:szCs w:val="28"/>
              </w:rPr>
              <w:t xml:space="preserve"> </w:t>
            </w:r>
            <w:r w:rsidR="00D044FA" w:rsidRPr="006F2453">
              <w:rPr>
                <w:rFonts w:asciiTheme="minorHAnsi" w:hAnsiTheme="minorHAnsi" w:cstheme="minorHAnsi"/>
                <w:sz w:val="22"/>
                <w:szCs w:val="28"/>
              </w:rPr>
              <w:t>A final piece of jewellery presented in an appropriate manner</w:t>
            </w:r>
            <w:r w:rsidR="00D044FA" w:rsidRPr="006F2453">
              <w:rPr>
                <w:rFonts w:cs="Arial"/>
                <w:szCs w:val="24"/>
              </w:rPr>
              <w:t>.</w:t>
            </w:r>
          </w:p>
        </w:tc>
        <w:tc>
          <w:tcPr>
            <w:tcW w:w="3591" w:type="dxa"/>
          </w:tcPr>
          <w:p w14:paraId="4D443D4F" w14:textId="77777777" w:rsidR="008E1A44" w:rsidRPr="00DB0399" w:rsidRDefault="00F12E08" w:rsidP="7B9455F3">
            <w:pPr>
              <w:rPr>
                <w:b/>
                <w:bCs/>
              </w:rPr>
            </w:pPr>
            <w:r w:rsidRPr="00DB0399">
              <w:rPr>
                <w:b/>
                <w:bCs/>
              </w:rPr>
              <w:t>Skills</w:t>
            </w:r>
          </w:p>
          <w:p w14:paraId="1E2AD2E0" w14:textId="77777777" w:rsidR="00F12E08" w:rsidRDefault="00F12E08" w:rsidP="7B9455F3">
            <w:r>
              <w:t>-</w:t>
            </w:r>
            <w:r w:rsidR="001030E0">
              <w:t>Pressed bottle lid sample</w:t>
            </w:r>
          </w:p>
          <w:p w14:paraId="4F7AF2C3" w14:textId="77777777" w:rsidR="001030E0" w:rsidRDefault="001030E0" w:rsidP="7B9455F3">
            <w:r>
              <w:t>-Mini plastic collage</w:t>
            </w:r>
          </w:p>
          <w:p w14:paraId="76C0900F" w14:textId="77777777" w:rsidR="001030E0" w:rsidRDefault="001030E0" w:rsidP="7B9455F3">
            <w:r>
              <w:t>-Sculpture made from plastic items.</w:t>
            </w:r>
          </w:p>
          <w:p w14:paraId="3BBFE5FC" w14:textId="77777777" w:rsidR="001030E0" w:rsidRPr="00DB0399" w:rsidRDefault="001030E0" w:rsidP="7B9455F3">
            <w:pPr>
              <w:rPr>
                <w:b/>
                <w:bCs/>
              </w:rPr>
            </w:pPr>
            <w:r w:rsidRPr="00DB0399">
              <w:rPr>
                <w:b/>
                <w:bCs/>
              </w:rPr>
              <w:t>Activities</w:t>
            </w:r>
            <w:r w:rsidR="005109E8" w:rsidRPr="00DB0399">
              <w:rPr>
                <w:b/>
                <w:bCs/>
              </w:rPr>
              <w:t>:</w:t>
            </w:r>
          </w:p>
          <w:p w14:paraId="0A5442DC" w14:textId="77777777" w:rsidR="005109E8" w:rsidRPr="00E86B01" w:rsidRDefault="005109E8" w:rsidP="005109E8">
            <w:pPr>
              <w:pStyle w:val="Header"/>
              <w:numPr>
                <w:ilvl w:val="0"/>
                <w:numId w:val="8"/>
              </w:numPr>
              <w:rPr>
                <w:rFonts w:asciiTheme="minorHAnsi" w:hAnsiTheme="minorHAnsi" w:cs="Arial"/>
                <w:sz w:val="22"/>
                <w:szCs w:val="24"/>
              </w:rPr>
            </w:pPr>
            <w:r>
              <w:rPr>
                <w:rFonts w:asciiTheme="minorHAnsi" w:hAnsiTheme="minorHAnsi" w:cs="Arial"/>
                <w:sz w:val="22"/>
                <w:szCs w:val="24"/>
              </w:rPr>
              <w:t>Task analysis to break down the design context.</w:t>
            </w:r>
          </w:p>
          <w:p w14:paraId="52B1B7CF" w14:textId="227C26C1" w:rsidR="005109E8" w:rsidRDefault="005109E8" w:rsidP="005109E8">
            <w:pPr>
              <w:pStyle w:val="Header"/>
              <w:numPr>
                <w:ilvl w:val="0"/>
                <w:numId w:val="8"/>
              </w:numPr>
              <w:rPr>
                <w:rFonts w:asciiTheme="minorHAnsi" w:hAnsiTheme="minorHAnsi" w:cs="Arial"/>
                <w:sz w:val="22"/>
                <w:szCs w:val="24"/>
              </w:rPr>
            </w:pPr>
            <w:r>
              <w:rPr>
                <w:rFonts w:asciiTheme="minorHAnsi" w:hAnsiTheme="minorHAnsi" w:cs="Arial"/>
                <w:sz w:val="22"/>
                <w:szCs w:val="24"/>
              </w:rPr>
              <w:t>Research investigation into plastic as a problem.</w:t>
            </w:r>
          </w:p>
          <w:p w14:paraId="06E56B20" w14:textId="77777777" w:rsidR="005109E8" w:rsidRPr="006F2453" w:rsidRDefault="005109E8" w:rsidP="005109E8">
            <w:pPr>
              <w:pStyle w:val="Header"/>
              <w:numPr>
                <w:ilvl w:val="0"/>
                <w:numId w:val="8"/>
              </w:numPr>
              <w:rPr>
                <w:rFonts w:asciiTheme="minorHAnsi" w:hAnsiTheme="minorHAnsi" w:cs="Arial"/>
                <w:sz w:val="22"/>
                <w:szCs w:val="24"/>
              </w:rPr>
            </w:pPr>
            <w:r>
              <w:rPr>
                <w:rFonts w:asciiTheme="minorHAnsi" w:hAnsiTheme="minorHAnsi" w:cs="Arial"/>
                <w:sz w:val="22"/>
                <w:szCs w:val="24"/>
              </w:rPr>
              <w:t xml:space="preserve">Evidence of work with a range of media to communicate </w:t>
            </w:r>
            <w:r w:rsidRPr="006F2453">
              <w:rPr>
                <w:rFonts w:asciiTheme="minorHAnsi" w:hAnsiTheme="minorHAnsi" w:cs="Arial"/>
                <w:sz w:val="22"/>
                <w:szCs w:val="24"/>
              </w:rPr>
              <w:t>your ideas.</w:t>
            </w:r>
          </w:p>
          <w:p w14:paraId="2A4B65D2" w14:textId="77777777" w:rsidR="005109E8" w:rsidRDefault="005109E8" w:rsidP="005109E8">
            <w:pPr>
              <w:pStyle w:val="Header"/>
              <w:numPr>
                <w:ilvl w:val="0"/>
                <w:numId w:val="8"/>
              </w:numPr>
              <w:rPr>
                <w:rFonts w:asciiTheme="minorHAnsi" w:hAnsiTheme="minorHAnsi" w:cs="Arial"/>
                <w:sz w:val="22"/>
                <w:szCs w:val="24"/>
              </w:rPr>
            </w:pPr>
            <w:r>
              <w:rPr>
                <w:rFonts w:asciiTheme="minorHAnsi" w:hAnsiTheme="minorHAnsi" w:cs="Arial"/>
                <w:sz w:val="22"/>
                <w:szCs w:val="24"/>
              </w:rPr>
              <w:t>Evidence of experimentation with materials, samples and techniques.</w:t>
            </w:r>
          </w:p>
          <w:p w14:paraId="298DEFCC" w14:textId="77777777" w:rsidR="005109E8" w:rsidRPr="006F2453" w:rsidRDefault="005109E8" w:rsidP="005109E8">
            <w:pPr>
              <w:pStyle w:val="Header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4"/>
                <w:szCs w:val="28"/>
              </w:rPr>
            </w:pPr>
            <w:r>
              <w:rPr>
                <w:rFonts w:asciiTheme="minorHAnsi" w:hAnsiTheme="minorHAnsi" w:cs="Arial"/>
                <w:sz w:val="22"/>
                <w:szCs w:val="24"/>
              </w:rPr>
              <w:t xml:space="preserve">Sketches of your ideas, </w:t>
            </w:r>
            <w:r w:rsidRPr="006F2453">
              <w:rPr>
                <w:rFonts w:asciiTheme="minorHAnsi" w:hAnsiTheme="minorHAnsi" w:cstheme="minorHAnsi"/>
                <w:sz w:val="24"/>
                <w:szCs w:val="28"/>
              </w:rPr>
              <w:t>including your final piece.</w:t>
            </w:r>
          </w:p>
          <w:p w14:paraId="0EFD6760" w14:textId="5A15A4C0" w:rsidR="005109E8" w:rsidRDefault="005109E8" w:rsidP="005109E8">
            <w:pPr>
              <w:pStyle w:val="ListParagraph"/>
              <w:numPr>
                <w:ilvl w:val="0"/>
                <w:numId w:val="8"/>
              </w:numPr>
            </w:pPr>
            <w:r w:rsidRPr="006F2453">
              <w:rPr>
                <w:rFonts w:cstheme="minorHAnsi"/>
                <w:szCs w:val="28"/>
              </w:rPr>
              <w:t xml:space="preserve"> A final </w:t>
            </w:r>
            <w:r w:rsidR="00DB0399">
              <w:rPr>
                <w:rFonts w:cstheme="minorHAnsi"/>
                <w:szCs w:val="28"/>
              </w:rPr>
              <w:t>sculpture made from or with plastics.</w:t>
            </w:r>
          </w:p>
        </w:tc>
        <w:tc>
          <w:tcPr>
            <w:tcW w:w="3591" w:type="dxa"/>
          </w:tcPr>
          <w:p w14:paraId="0DE1B5B6" w14:textId="77777777" w:rsidR="008E1A44" w:rsidRPr="00A46EE1" w:rsidRDefault="00C90EDD" w:rsidP="7B9455F3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00A46EE1">
              <w:rPr>
                <w:rFonts w:ascii="Calibri" w:eastAsia="Calibri" w:hAnsi="Calibri" w:cs="Calibri"/>
                <w:b/>
                <w:bCs/>
              </w:rPr>
              <w:t>Skills:</w:t>
            </w:r>
          </w:p>
          <w:p w14:paraId="2A737C2F" w14:textId="53B708DA" w:rsidR="00C90EDD" w:rsidRDefault="00C90EDD" w:rsidP="7B9455F3">
            <w:pPr>
              <w:spacing w:line="257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Pupils demonstrate the range of skills</w:t>
            </w:r>
            <w:r w:rsidR="00A451E4">
              <w:rPr>
                <w:rFonts w:ascii="Calibri" w:eastAsia="Calibri" w:hAnsi="Calibri" w:cs="Calibri"/>
              </w:rPr>
              <w:t xml:space="preserve"> </w:t>
            </w:r>
            <w:r w:rsidR="00A46EE1">
              <w:rPr>
                <w:rFonts w:ascii="Calibri" w:eastAsia="Calibri" w:hAnsi="Calibri" w:cs="Calibri"/>
              </w:rPr>
              <w:t>acquired throughout the course to apply to their final exam support work folio.  This will be based on the give theme, provided by the exam board.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9C4A0A" w14:paraId="5967444C" w14:textId="77777777" w:rsidTr="7B9455F3">
        <w:trPr>
          <w:trHeight w:val="1301"/>
        </w:trPr>
        <w:tc>
          <w:tcPr>
            <w:tcW w:w="1838" w:type="dxa"/>
            <w:vMerge/>
            <w:vAlign w:val="center"/>
          </w:tcPr>
          <w:p w14:paraId="7C300414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5919745E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Subject specific pedagogy</w:t>
            </w:r>
          </w:p>
        </w:tc>
        <w:tc>
          <w:tcPr>
            <w:tcW w:w="3591" w:type="dxa"/>
          </w:tcPr>
          <w:p w14:paraId="0F5E559E" w14:textId="147F2362" w:rsidR="00782141" w:rsidRDefault="00782141" w:rsidP="00782141">
            <w:r>
              <w:t>-Preparation, investigation and support materials.</w:t>
            </w:r>
          </w:p>
          <w:p w14:paraId="31074E77" w14:textId="257EF69F" w:rsidR="00782141" w:rsidRDefault="00782141" w:rsidP="00782141">
            <w:r>
              <w:t>-Experimentation with copper and enamels</w:t>
            </w:r>
            <w:r w:rsidR="009F0330">
              <w:t>.</w:t>
            </w:r>
          </w:p>
          <w:p w14:paraId="12C7F4B7" w14:textId="6783A439" w:rsidR="001B664F" w:rsidRDefault="001B664F" w:rsidP="00782141">
            <w:r>
              <w:t>-Links to jewellery designers and makers.</w:t>
            </w:r>
          </w:p>
          <w:p w14:paraId="409212CA" w14:textId="47C0E78A" w:rsidR="001B27FF" w:rsidRDefault="00782141" w:rsidP="0078214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t>-Final piece planning</w:t>
            </w:r>
            <w:r w:rsidR="009F0330">
              <w:t xml:space="preserve"> and realisation.</w:t>
            </w:r>
          </w:p>
        </w:tc>
        <w:tc>
          <w:tcPr>
            <w:tcW w:w="3591" w:type="dxa"/>
          </w:tcPr>
          <w:p w14:paraId="36489979" w14:textId="4763BCA7" w:rsidR="00782141" w:rsidRDefault="001B664F" w:rsidP="00782141">
            <w:r>
              <w:t xml:space="preserve">-Investigation into ‘trashion’, </w:t>
            </w:r>
            <w:r w:rsidR="00D71FBA">
              <w:t xml:space="preserve">recycled materials and </w:t>
            </w:r>
            <w:r w:rsidR="006E55A8">
              <w:t>products</w:t>
            </w:r>
            <w:r w:rsidR="00D71FBA">
              <w:t>.</w:t>
            </w:r>
          </w:p>
          <w:p w14:paraId="1A347E97" w14:textId="77777777" w:rsidR="00782141" w:rsidRDefault="00782141" w:rsidP="00782141">
            <w:r>
              <w:t>-Experimentation with relevant techniques in order to plan a final piece</w:t>
            </w:r>
          </w:p>
          <w:p w14:paraId="3EE7A4A7" w14:textId="6625687B" w:rsidR="00111B5D" w:rsidRDefault="00782141" w:rsidP="00782141">
            <w:r>
              <w:t>-Final piece planning</w:t>
            </w:r>
            <w:r w:rsidR="001B664F">
              <w:t xml:space="preserve"> and realisation.</w:t>
            </w:r>
          </w:p>
        </w:tc>
        <w:tc>
          <w:tcPr>
            <w:tcW w:w="3591" w:type="dxa"/>
          </w:tcPr>
          <w:p w14:paraId="792DACF3" w14:textId="77777777" w:rsidR="002E4CFB" w:rsidRDefault="0087416B" w:rsidP="6C81A2AA">
            <w:r>
              <w:t>-</w:t>
            </w:r>
            <w:r w:rsidR="00134086">
              <w:t>Preparation</w:t>
            </w:r>
            <w:r>
              <w:t>, investigation and support materials.</w:t>
            </w:r>
          </w:p>
          <w:p w14:paraId="45BB516E" w14:textId="77777777" w:rsidR="006D6D1D" w:rsidRDefault="006D6D1D" w:rsidP="6C81A2AA">
            <w:r>
              <w:t>-Experimentation with relevant techniques in order to plan a final piece</w:t>
            </w:r>
          </w:p>
          <w:p w14:paraId="57A46944" w14:textId="78579573" w:rsidR="006D6D1D" w:rsidRDefault="006D6D1D" w:rsidP="6C81A2AA">
            <w:r>
              <w:t xml:space="preserve">-Final piece planning. </w:t>
            </w:r>
          </w:p>
        </w:tc>
      </w:tr>
      <w:tr w:rsidR="009C4A0A" w14:paraId="6232879A" w14:textId="77777777" w:rsidTr="7B9455F3">
        <w:trPr>
          <w:trHeight w:val="1228"/>
        </w:trPr>
        <w:tc>
          <w:tcPr>
            <w:tcW w:w="1838" w:type="dxa"/>
            <w:vAlign w:val="center"/>
          </w:tcPr>
          <w:p w14:paraId="69B3F558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Extending the boundaries of learning</w:t>
            </w:r>
          </w:p>
        </w:tc>
        <w:tc>
          <w:tcPr>
            <w:tcW w:w="2410" w:type="dxa"/>
            <w:vAlign w:val="center"/>
          </w:tcPr>
          <w:p w14:paraId="37D813BA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3591" w:type="dxa"/>
          </w:tcPr>
          <w:p w14:paraId="0F1CA037" w14:textId="77777777" w:rsidR="001846CE" w:rsidRDefault="001846CE" w:rsidP="001846CE">
            <w:r>
              <w:t>-Creating and presenting commercially viable jewellery products.</w:t>
            </w:r>
          </w:p>
          <w:p w14:paraId="6AC64D5C" w14:textId="77777777" w:rsidR="001846CE" w:rsidRDefault="001846CE" w:rsidP="001846CE">
            <w:r>
              <w:t>-Investigations and links to other cultures.</w:t>
            </w:r>
          </w:p>
          <w:p w14:paraId="7779897A" w14:textId="69DE67A2" w:rsidR="001846CE" w:rsidRPr="001846CE" w:rsidRDefault="001846CE" w:rsidP="001846CE">
            <w:r>
              <w:t>-Designing an aspirational product.</w:t>
            </w:r>
          </w:p>
        </w:tc>
        <w:tc>
          <w:tcPr>
            <w:tcW w:w="3591" w:type="dxa"/>
          </w:tcPr>
          <w:p w14:paraId="672E02BD" w14:textId="77777777" w:rsidR="003B17B8" w:rsidRDefault="001D45AF" w:rsidP="7B9455F3">
            <w:r>
              <w:t>-Pupil awareness of disposal plastics and plastic pollution as a social issue.</w:t>
            </w:r>
          </w:p>
          <w:p w14:paraId="0C9C1565" w14:textId="08B3763A" w:rsidR="001D45AF" w:rsidRDefault="001D45AF" w:rsidP="7B9455F3">
            <w:r>
              <w:t xml:space="preserve">-Use of reclaimed materials. </w:t>
            </w:r>
          </w:p>
        </w:tc>
        <w:tc>
          <w:tcPr>
            <w:tcW w:w="3591" w:type="dxa"/>
          </w:tcPr>
          <w:p w14:paraId="08738A26" w14:textId="2F89FE52" w:rsidR="00A63046" w:rsidRDefault="00EF6B0F" w:rsidP="7B9455F3">
            <w:r>
              <w:t xml:space="preserve">-Opportunity to spend an extended </w:t>
            </w:r>
            <w:r w:rsidR="000B67DB">
              <w:t>period</w:t>
            </w:r>
            <w:r>
              <w:t xml:space="preserve"> on a creative piece.</w:t>
            </w:r>
          </w:p>
          <w:p w14:paraId="5AED71C5" w14:textId="2AEF3C9C" w:rsidR="00EF6B0F" w:rsidRDefault="000B67DB" w:rsidP="7B9455F3">
            <w:r>
              <w:t>-</w:t>
            </w:r>
            <w:r w:rsidR="00733D1B">
              <w:t xml:space="preserve">Investigations into other cultures, </w:t>
            </w:r>
            <w:r w:rsidR="001846CE">
              <w:t>styles and materials.</w:t>
            </w:r>
          </w:p>
        </w:tc>
      </w:tr>
      <w:tr w:rsidR="00B8220A" w14:paraId="46136CF8" w14:textId="77777777" w:rsidTr="7B9455F3">
        <w:trPr>
          <w:trHeight w:val="1228"/>
        </w:trPr>
        <w:tc>
          <w:tcPr>
            <w:tcW w:w="1838" w:type="dxa"/>
            <w:vAlign w:val="center"/>
          </w:tcPr>
          <w:p w14:paraId="47891482" w14:textId="77777777" w:rsidR="00B8220A" w:rsidRPr="001F6D74" w:rsidRDefault="00B8220A" w:rsidP="00B8220A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2410" w:type="dxa"/>
            <w:vAlign w:val="center"/>
          </w:tcPr>
          <w:p w14:paraId="70E498D7" w14:textId="77777777" w:rsidR="00B8220A" w:rsidRPr="001F6D74" w:rsidRDefault="00B8220A" w:rsidP="00B8220A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3591" w:type="dxa"/>
          </w:tcPr>
          <w:p w14:paraId="4FA248E6" w14:textId="58B3B695" w:rsidR="00B8724F" w:rsidRPr="00222126" w:rsidRDefault="00B8724F" w:rsidP="00B8724F">
            <w:r w:rsidRPr="00B8724F">
              <w:rPr>
                <w:color w:val="FF0000"/>
              </w:rPr>
              <w:t>-</w:t>
            </w:r>
            <w:r w:rsidRPr="00222126">
              <w:t xml:space="preserve">Practical investigation into a range of </w:t>
            </w:r>
            <w:r w:rsidR="00222126" w:rsidRPr="00222126">
              <w:t>jewellery making processes.</w:t>
            </w:r>
          </w:p>
          <w:p w14:paraId="1FD38A08" w14:textId="77777777" w:rsidR="00B8724F" w:rsidRPr="00222126" w:rsidRDefault="00B8724F" w:rsidP="00B8724F">
            <w:r w:rsidRPr="00222126">
              <w:t>-Working with a range of media to create individual outcomes.</w:t>
            </w:r>
          </w:p>
          <w:p w14:paraId="7074AA0C" w14:textId="77777777" w:rsidR="00B8220A" w:rsidRDefault="00B8724F" w:rsidP="00B8724F">
            <w:r w:rsidRPr="00222126">
              <w:t>-A focus on experimentation and trialling.</w:t>
            </w:r>
          </w:p>
          <w:p w14:paraId="7C2E0A9F" w14:textId="2CECA627" w:rsidR="00222126" w:rsidRPr="00B8724F" w:rsidRDefault="00222126" w:rsidP="00B8724F">
            <w:pPr>
              <w:rPr>
                <w:color w:val="FF0000"/>
              </w:rPr>
            </w:pPr>
            <w:r>
              <w:rPr>
                <w:color w:val="FF0000"/>
              </w:rPr>
              <w:t>-</w:t>
            </w:r>
            <w:r w:rsidRPr="00222126">
              <w:t xml:space="preserve">Marked against the GCSE mark scheme criteria.  </w:t>
            </w:r>
          </w:p>
        </w:tc>
        <w:tc>
          <w:tcPr>
            <w:tcW w:w="3591" w:type="dxa"/>
          </w:tcPr>
          <w:p w14:paraId="7383ECD2" w14:textId="77777777" w:rsidR="00222126" w:rsidRDefault="00B8724F" w:rsidP="00B8724F">
            <w:r w:rsidRPr="00B8724F">
              <w:rPr>
                <w:color w:val="FF0000"/>
              </w:rPr>
              <w:t>-</w:t>
            </w:r>
            <w:r w:rsidR="00222126" w:rsidRPr="00222126">
              <w:t xml:space="preserve"> Marked against the GCSE mark scheme criteria.  </w:t>
            </w:r>
          </w:p>
          <w:p w14:paraId="52920F96" w14:textId="4AA9DF12" w:rsidR="00B8724F" w:rsidRPr="00B53783" w:rsidRDefault="00B8724F" w:rsidP="00B8724F">
            <w:r w:rsidRPr="00B53783">
              <w:t xml:space="preserve">-Working with a range of </w:t>
            </w:r>
            <w:r w:rsidR="00B53783" w:rsidRPr="00B53783">
              <w:t>plastics and waste materials</w:t>
            </w:r>
            <w:r w:rsidRPr="00B53783">
              <w:t xml:space="preserve"> to create individual outcomes.</w:t>
            </w:r>
          </w:p>
          <w:p w14:paraId="0D5A7033" w14:textId="486CD112" w:rsidR="00B8220A" w:rsidRPr="00B8724F" w:rsidRDefault="00B8724F" w:rsidP="00B8724F">
            <w:pPr>
              <w:rPr>
                <w:color w:val="FF0000"/>
              </w:rPr>
            </w:pPr>
            <w:r w:rsidRPr="00B53783">
              <w:t>-A focus on experimentation and trialling.</w:t>
            </w:r>
          </w:p>
        </w:tc>
        <w:tc>
          <w:tcPr>
            <w:tcW w:w="3591" w:type="dxa"/>
          </w:tcPr>
          <w:p w14:paraId="618F0082" w14:textId="25738337" w:rsidR="00B8220A" w:rsidRDefault="006D6D1D" w:rsidP="7B9455F3">
            <w:r>
              <w:t>-Teacher assess</w:t>
            </w:r>
            <w:r w:rsidR="0034387A">
              <w:t>ment of the final exam piece and support work.  This is internally and externally moderated.</w:t>
            </w:r>
          </w:p>
        </w:tc>
      </w:tr>
      <w:tr w:rsidR="00B8220A" w14:paraId="5584982D" w14:textId="77777777" w:rsidTr="7B9455F3">
        <w:trPr>
          <w:trHeight w:val="1228"/>
        </w:trPr>
        <w:tc>
          <w:tcPr>
            <w:tcW w:w="1838" w:type="dxa"/>
            <w:vAlign w:val="center"/>
          </w:tcPr>
          <w:p w14:paraId="72483597" w14:textId="77777777" w:rsidR="00B8220A" w:rsidRPr="001F6D74" w:rsidRDefault="00B8220A" w:rsidP="00B8220A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Valuing People</w:t>
            </w:r>
          </w:p>
        </w:tc>
        <w:tc>
          <w:tcPr>
            <w:tcW w:w="2410" w:type="dxa"/>
            <w:vAlign w:val="center"/>
          </w:tcPr>
          <w:p w14:paraId="573CD758" w14:textId="77777777" w:rsidR="00B8220A" w:rsidRPr="001F6D74" w:rsidRDefault="00B8220A" w:rsidP="00B8220A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3591" w:type="dxa"/>
          </w:tcPr>
          <w:p w14:paraId="5E0D2EA6" w14:textId="77777777" w:rsidR="00DD4885" w:rsidRDefault="00DD4885" w:rsidP="00DD4885">
            <w:r>
              <w:t>-Design context can be developed in line with pupil interest and ability level.</w:t>
            </w:r>
          </w:p>
          <w:p w14:paraId="3AC391DD" w14:textId="77777777" w:rsidR="00DD4885" w:rsidRDefault="00DD4885" w:rsidP="00DD4885">
            <w:r>
              <w:t>-Writing frames provided to support structured annotation and evaluation.</w:t>
            </w:r>
          </w:p>
          <w:p w14:paraId="541E1D9D" w14:textId="7BBF92EA" w:rsidR="00B8220A" w:rsidRDefault="00DD4885" w:rsidP="00DD4885">
            <w:r>
              <w:t xml:space="preserve">-Opportunities for creative expression and mindful, calm work.  </w:t>
            </w:r>
          </w:p>
        </w:tc>
        <w:tc>
          <w:tcPr>
            <w:tcW w:w="3591" w:type="dxa"/>
          </w:tcPr>
          <w:p w14:paraId="7F740DB8" w14:textId="77777777" w:rsidR="00DD4885" w:rsidRDefault="00DD4885" w:rsidP="00DD4885">
            <w:r>
              <w:t>-Design context can be developed in line with pupil interest and ability level.</w:t>
            </w:r>
          </w:p>
          <w:p w14:paraId="223F4FA5" w14:textId="77777777" w:rsidR="00DD4885" w:rsidRDefault="00DD4885" w:rsidP="00DD4885">
            <w:r>
              <w:t>-Writing frames provided to support structured annotation and evaluation.</w:t>
            </w:r>
          </w:p>
          <w:p w14:paraId="2262F74A" w14:textId="71DF33E5" w:rsidR="00710D28" w:rsidRDefault="00DD4885" w:rsidP="00DD4885">
            <w:r>
              <w:t xml:space="preserve">-Opportunities for creative expression and mindful, calm work.  </w:t>
            </w:r>
          </w:p>
        </w:tc>
        <w:tc>
          <w:tcPr>
            <w:tcW w:w="3591" w:type="dxa"/>
          </w:tcPr>
          <w:p w14:paraId="4C9E34CD" w14:textId="77777777" w:rsidR="00B8220A" w:rsidRDefault="00DD4885" w:rsidP="002E4CFB">
            <w:r>
              <w:t>-Design theme/context given by the exam board that can develop into pupil specific areas of interest and at their ability level.</w:t>
            </w:r>
          </w:p>
          <w:p w14:paraId="5CBCE1CE" w14:textId="77777777" w:rsidR="00476FE9" w:rsidRDefault="00476FE9" w:rsidP="002E4CFB">
            <w:r>
              <w:t>-Writing frames provided to support structured annotation and evaluation.</w:t>
            </w:r>
          </w:p>
          <w:p w14:paraId="49B590E6" w14:textId="110FC2D7" w:rsidR="00476FE9" w:rsidRDefault="00476FE9" w:rsidP="002E4CFB">
            <w:r>
              <w:t>-Individual intervention and support given throughout.</w:t>
            </w:r>
          </w:p>
        </w:tc>
      </w:tr>
    </w:tbl>
    <w:p w14:paraId="5ACEE145" w14:textId="77777777" w:rsidR="00657E9A" w:rsidRDefault="00657E9A"/>
    <w:sectPr w:rsidR="00657E9A" w:rsidSect="009C4A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50B1C"/>
    <w:multiLevelType w:val="hybridMultilevel"/>
    <w:tmpl w:val="989641C0"/>
    <w:lvl w:ilvl="0" w:tplc="75D2987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47D92"/>
    <w:multiLevelType w:val="hybridMultilevel"/>
    <w:tmpl w:val="04E4F6C8"/>
    <w:lvl w:ilvl="0" w:tplc="FD60FC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CC834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E855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7C4F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AA35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3433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64E9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CAF4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08B0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01AC9"/>
    <w:multiLevelType w:val="hybridMultilevel"/>
    <w:tmpl w:val="E630566A"/>
    <w:lvl w:ilvl="0" w:tplc="B44657C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B0893"/>
    <w:multiLevelType w:val="hybridMultilevel"/>
    <w:tmpl w:val="20FCA6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B4C3F3"/>
    <w:multiLevelType w:val="hybridMultilevel"/>
    <w:tmpl w:val="0FBC2374"/>
    <w:lvl w:ilvl="0" w:tplc="5E06978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4CCF3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E000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26AD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8EF4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225F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F264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7007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8AAE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187DB1"/>
    <w:multiLevelType w:val="hybridMultilevel"/>
    <w:tmpl w:val="3168CFDE"/>
    <w:lvl w:ilvl="0" w:tplc="F7BEE82E">
      <w:start w:val="1"/>
      <w:numFmt w:val="decimal"/>
      <w:lvlText w:val="%1."/>
      <w:lvlJc w:val="left"/>
      <w:pPr>
        <w:ind w:left="720" w:hanging="360"/>
      </w:pPr>
    </w:lvl>
    <w:lvl w:ilvl="1" w:tplc="E918F300">
      <w:start w:val="1"/>
      <w:numFmt w:val="lowerLetter"/>
      <w:lvlText w:val="%2."/>
      <w:lvlJc w:val="left"/>
      <w:pPr>
        <w:ind w:left="1440" w:hanging="360"/>
      </w:pPr>
    </w:lvl>
    <w:lvl w:ilvl="2" w:tplc="0A9C81D0">
      <w:start w:val="1"/>
      <w:numFmt w:val="lowerRoman"/>
      <w:lvlText w:val="%3."/>
      <w:lvlJc w:val="right"/>
      <w:pPr>
        <w:ind w:left="2160" w:hanging="180"/>
      </w:pPr>
    </w:lvl>
    <w:lvl w:ilvl="3" w:tplc="6650ABD8">
      <w:start w:val="1"/>
      <w:numFmt w:val="decimal"/>
      <w:lvlText w:val="%4."/>
      <w:lvlJc w:val="left"/>
      <w:pPr>
        <w:ind w:left="2880" w:hanging="360"/>
      </w:pPr>
    </w:lvl>
    <w:lvl w:ilvl="4" w:tplc="1FE02DCC">
      <w:start w:val="1"/>
      <w:numFmt w:val="lowerLetter"/>
      <w:lvlText w:val="%5."/>
      <w:lvlJc w:val="left"/>
      <w:pPr>
        <w:ind w:left="3600" w:hanging="360"/>
      </w:pPr>
    </w:lvl>
    <w:lvl w:ilvl="5" w:tplc="58760E76">
      <w:start w:val="1"/>
      <w:numFmt w:val="lowerRoman"/>
      <w:lvlText w:val="%6."/>
      <w:lvlJc w:val="right"/>
      <w:pPr>
        <w:ind w:left="4320" w:hanging="180"/>
      </w:pPr>
    </w:lvl>
    <w:lvl w:ilvl="6" w:tplc="188C36FC">
      <w:start w:val="1"/>
      <w:numFmt w:val="decimal"/>
      <w:lvlText w:val="%7."/>
      <w:lvlJc w:val="left"/>
      <w:pPr>
        <w:ind w:left="5040" w:hanging="360"/>
      </w:pPr>
    </w:lvl>
    <w:lvl w:ilvl="7" w:tplc="ED22C18E">
      <w:start w:val="1"/>
      <w:numFmt w:val="lowerLetter"/>
      <w:lvlText w:val="%8."/>
      <w:lvlJc w:val="left"/>
      <w:pPr>
        <w:ind w:left="5760" w:hanging="360"/>
      </w:pPr>
    </w:lvl>
    <w:lvl w:ilvl="8" w:tplc="03CE333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9BCBC2"/>
    <w:multiLevelType w:val="hybridMultilevel"/>
    <w:tmpl w:val="6A024208"/>
    <w:lvl w:ilvl="0" w:tplc="7FD445C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49859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0666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9613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D679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D654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2AFF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3019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08C8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969CD4"/>
    <w:multiLevelType w:val="hybridMultilevel"/>
    <w:tmpl w:val="727C9B3A"/>
    <w:lvl w:ilvl="0" w:tplc="7C4A8D34">
      <w:start w:val="1"/>
      <w:numFmt w:val="decimal"/>
      <w:lvlText w:val="%1."/>
      <w:lvlJc w:val="left"/>
      <w:pPr>
        <w:ind w:left="720" w:hanging="360"/>
      </w:pPr>
    </w:lvl>
    <w:lvl w:ilvl="1" w:tplc="73ECA814">
      <w:start w:val="1"/>
      <w:numFmt w:val="lowerLetter"/>
      <w:lvlText w:val="%2."/>
      <w:lvlJc w:val="left"/>
      <w:pPr>
        <w:ind w:left="1440" w:hanging="360"/>
      </w:pPr>
    </w:lvl>
    <w:lvl w:ilvl="2" w:tplc="B00C482E">
      <w:start w:val="1"/>
      <w:numFmt w:val="lowerRoman"/>
      <w:lvlText w:val="%3."/>
      <w:lvlJc w:val="right"/>
      <w:pPr>
        <w:ind w:left="2160" w:hanging="180"/>
      </w:pPr>
    </w:lvl>
    <w:lvl w:ilvl="3" w:tplc="635C4402">
      <w:start w:val="1"/>
      <w:numFmt w:val="decimal"/>
      <w:lvlText w:val="%4."/>
      <w:lvlJc w:val="left"/>
      <w:pPr>
        <w:ind w:left="2880" w:hanging="360"/>
      </w:pPr>
    </w:lvl>
    <w:lvl w:ilvl="4" w:tplc="703A0294">
      <w:start w:val="1"/>
      <w:numFmt w:val="lowerLetter"/>
      <w:lvlText w:val="%5."/>
      <w:lvlJc w:val="left"/>
      <w:pPr>
        <w:ind w:left="3600" w:hanging="360"/>
      </w:pPr>
    </w:lvl>
    <w:lvl w:ilvl="5" w:tplc="3F2ABB0E">
      <w:start w:val="1"/>
      <w:numFmt w:val="lowerRoman"/>
      <w:lvlText w:val="%6."/>
      <w:lvlJc w:val="right"/>
      <w:pPr>
        <w:ind w:left="4320" w:hanging="180"/>
      </w:pPr>
    </w:lvl>
    <w:lvl w:ilvl="6" w:tplc="A56806FA">
      <w:start w:val="1"/>
      <w:numFmt w:val="decimal"/>
      <w:lvlText w:val="%7."/>
      <w:lvlJc w:val="left"/>
      <w:pPr>
        <w:ind w:left="5040" w:hanging="360"/>
      </w:pPr>
    </w:lvl>
    <w:lvl w:ilvl="7" w:tplc="DD78F4BC">
      <w:start w:val="1"/>
      <w:numFmt w:val="lowerLetter"/>
      <w:lvlText w:val="%8."/>
      <w:lvlJc w:val="left"/>
      <w:pPr>
        <w:ind w:left="5760" w:hanging="360"/>
      </w:pPr>
    </w:lvl>
    <w:lvl w:ilvl="8" w:tplc="88466B9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A0A"/>
    <w:rsid w:val="00034C56"/>
    <w:rsid w:val="000567A3"/>
    <w:rsid w:val="000837FE"/>
    <w:rsid w:val="000A0219"/>
    <w:rsid w:val="000B67DB"/>
    <w:rsid w:val="000E2E48"/>
    <w:rsid w:val="000E4F32"/>
    <w:rsid w:val="000F5B79"/>
    <w:rsid w:val="001030E0"/>
    <w:rsid w:val="0010544C"/>
    <w:rsid w:val="00111B5D"/>
    <w:rsid w:val="00115945"/>
    <w:rsid w:val="00134086"/>
    <w:rsid w:val="001846CE"/>
    <w:rsid w:val="00191B09"/>
    <w:rsid w:val="001B27FF"/>
    <w:rsid w:val="001B664F"/>
    <w:rsid w:val="001D45AF"/>
    <w:rsid w:val="00212969"/>
    <w:rsid w:val="00222126"/>
    <w:rsid w:val="002451D4"/>
    <w:rsid w:val="002639FF"/>
    <w:rsid w:val="0028406E"/>
    <w:rsid w:val="002A50A2"/>
    <w:rsid w:val="002E0002"/>
    <w:rsid w:val="002E4CFB"/>
    <w:rsid w:val="002E7458"/>
    <w:rsid w:val="0033076D"/>
    <w:rsid w:val="0034387A"/>
    <w:rsid w:val="00346144"/>
    <w:rsid w:val="0034704C"/>
    <w:rsid w:val="003B17B8"/>
    <w:rsid w:val="003E2926"/>
    <w:rsid w:val="00430E05"/>
    <w:rsid w:val="00476FE9"/>
    <w:rsid w:val="004837C5"/>
    <w:rsid w:val="0048522A"/>
    <w:rsid w:val="004A528F"/>
    <w:rsid w:val="004B3171"/>
    <w:rsid w:val="004B3449"/>
    <w:rsid w:val="004B6856"/>
    <w:rsid w:val="004C1D1B"/>
    <w:rsid w:val="005109E8"/>
    <w:rsid w:val="00537443"/>
    <w:rsid w:val="005425E6"/>
    <w:rsid w:val="005D07DD"/>
    <w:rsid w:val="005D3B3D"/>
    <w:rsid w:val="005F2C58"/>
    <w:rsid w:val="005F4127"/>
    <w:rsid w:val="006130DA"/>
    <w:rsid w:val="00623BF7"/>
    <w:rsid w:val="00635A9F"/>
    <w:rsid w:val="00645481"/>
    <w:rsid w:val="00657E9A"/>
    <w:rsid w:val="00666D16"/>
    <w:rsid w:val="006833F8"/>
    <w:rsid w:val="00685602"/>
    <w:rsid w:val="006A2387"/>
    <w:rsid w:val="006A37C9"/>
    <w:rsid w:val="006D6D1D"/>
    <w:rsid w:val="006E55A8"/>
    <w:rsid w:val="006F0585"/>
    <w:rsid w:val="006F2453"/>
    <w:rsid w:val="00710D28"/>
    <w:rsid w:val="00733D1B"/>
    <w:rsid w:val="007340BF"/>
    <w:rsid w:val="00747BBF"/>
    <w:rsid w:val="00782141"/>
    <w:rsid w:val="00817BEC"/>
    <w:rsid w:val="0082290A"/>
    <w:rsid w:val="00843131"/>
    <w:rsid w:val="00861959"/>
    <w:rsid w:val="0087416B"/>
    <w:rsid w:val="00893E40"/>
    <w:rsid w:val="008A28C5"/>
    <w:rsid w:val="008E1A44"/>
    <w:rsid w:val="008E4FFD"/>
    <w:rsid w:val="009044AF"/>
    <w:rsid w:val="00905BF2"/>
    <w:rsid w:val="009422C5"/>
    <w:rsid w:val="00944162"/>
    <w:rsid w:val="0099005C"/>
    <w:rsid w:val="009A3A09"/>
    <w:rsid w:val="009B09B3"/>
    <w:rsid w:val="009C4A0A"/>
    <w:rsid w:val="009D72CE"/>
    <w:rsid w:val="009F0330"/>
    <w:rsid w:val="00A239C1"/>
    <w:rsid w:val="00A34C52"/>
    <w:rsid w:val="00A40271"/>
    <w:rsid w:val="00A436E1"/>
    <w:rsid w:val="00A451E4"/>
    <w:rsid w:val="00A46EE1"/>
    <w:rsid w:val="00A63046"/>
    <w:rsid w:val="00A7707E"/>
    <w:rsid w:val="00A95BFE"/>
    <w:rsid w:val="00AD429A"/>
    <w:rsid w:val="00AD4785"/>
    <w:rsid w:val="00B4329C"/>
    <w:rsid w:val="00B4622F"/>
    <w:rsid w:val="00B53783"/>
    <w:rsid w:val="00B8220A"/>
    <w:rsid w:val="00B8724F"/>
    <w:rsid w:val="00B921DA"/>
    <w:rsid w:val="00BC64E8"/>
    <w:rsid w:val="00BD01B8"/>
    <w:rsid w:val="00BE4BE9"/>
    <w:rsid w:val="00C01192"/>
    <w:rsid w:val="00C45910"/>
    <w:rsid w:val="00C574C0"/>
    <w:rsid w:val="00C90EDD"/>
    <w:rsid w:val="00CE7E7C"/>
    <w:rsid w:val="00D044FA"/>
    <w:rsid w:val="00D27D13"/>
    <w:rsid w:val="00D71FBA"/>
    <w:rsid w:val="00D836C4"/>
    <w:rsid w:val="00DB0399"/>
    <w:rsid w:val="00DB292E"/>
    <w:rsid w:val="00DC75EA"/>
    <w:rsid w:val="00DD3368"/>
    <w:rsid w:val="00DD4885"/>
    <w:rsid w:val="00DF5580"/>
    <w:rsid w:val="00DF728F"/>
    <w:rsid w:val="00E0734D"/>
    <w:rsid w:val="00E31A7F"/>
    <w:rsid w:val="00E447AE"/>
    <w:rsid w:val="00E820FC"/>
    <w:rsid w:val="00EE64D3"/>
    <w:rsid w:val="00EF63F0"/>
    <w:rsid w:val="00EF6B0F"/>
    <w:rsid w:val="00F12E08"/>
    <w:rsid w:val="00F209A8"/>
    <w:rsid w:val="00F3198B"/>
    <w:rsid w:val="00F3528F"/>
    <w:rsid w:val="00F47CFE"/>
    <w:rsid w:val="00FA13D3"/>
    <w:rsid w:val="00FA4288"/>
    <w:rsid w:val="00FB207F"/>
    <w:rsid w:val="0245D22E"/>
    <w:rsid w:val="061830B0"/>
    <w:rsid w:val="08EB119E"/>
    <w:rsid w:val="100A1B45"/>
    <w:rsid w:val="116BA32F"/>
    <w:rsid w:val="152956B0"/>
    <w:rsid w:val="1B2A1940"/>
    <w:rsid w:val="29B5E67E"/>
    <w:rsid w:val="2B6ADF3C"/>
    <w:rsid w:val="2C3D8C4C"/>
    <w:rsid w:val="2CE7A247"/>
    <w:rsid w:val="2ECD5271"/>
    <w:rsid w:val="2FC0F756"/>
    <w:rsid w:val="306922D2"/>
    <w:rsid w:val="3204F333"/>
    <w:rsid w:val="3261AF29"/>
    <w:rsid w:val="33A0C394"/>
    <w:rsid w:val="34ED6DAC"/>
    <w:rsid w:val="353C93F5"/>
    <w:rsid w:val="3A5398B1"/>
    <w:rsid w:val="3A756052"/>
    <w:rsid w:val="3B03C80B"/>
    <w:rsid w:val="417AD907"/>
    <w:rsid w:val="449181F4"/>
    <w:rsid w:val="478527E6"/>
    <w:rsid w:val="479E5043"/>
    <w:rsid w:val="47EA1A8B"/>
    <w:rsid w:val="493A20A4"/>
    <w:rsid w:val="49C1AF0D"/>
    <w:rsid w:val="4AB19D2F"/>
    <w:rsid w:val="4AD5F105"/>
    <w:rsid w:val="4C4D6D90"/>
    <w:rsid w:val="4C71C166"/>
    <w:rsid w:val="4E0D91C7"/>
    <w:rsid w:val="517004FC"/>
    <w:rsid w:val="51A01906"/>
    <w:rsid w:val="5EFE5027"/>
    <w:rsid w:val="6038ACF4"/>
    <w:rsid w:val="61E28015"/>
    <w:rsid w:val="63C695D1"/>
    <w:rsid w:val="644F9E55"/>
    <w:rsid w:val="647690C5"/>
    <w:rsid w:val="66126126"/>
    <w:rsid w:val="67AE3187"/>
    <w:rsid w:val="6C81A2AA"/>
    <w:rsid w:val="6CB76DC5"/>
    <w:rsid w:val="6ED896E8"/>
    <w:rsid w:val="723AD9DC"/>
    <w:rsid w:val="756C95A5"/>
    <w:rsid w:val="7839D432"/>
    <w:rsid w:val="78AA1B60"/>
    <w:rsid w:val="7B9455F3"/>
    <w:rsid w:val="7BE1BC22"/>
    <w:rsid w:val="7E15F11C"/>
    <w:rsid w:val="7FB1C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A6019"/>
  <w15:chartTrackingRefBased/>
  <w15:docId w15:val="{1BF7AA50-A094-4D86-A1F0-C2E69872F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4A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4A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09B3"/>
    <w:pPr>
      <w:ind w:left="720"/>
      <w:contextualSpacing/>
    </w:pPr>
  </w:style>
  <w:style w:type="paragraph" w:styleId="Header">
    <w:name w:val="header"/>
    <w:basedOn w:val="Normal"/>
    <w:link w:val="HeaderChar"/>
    <w:rsid w:val="00D044F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NZ" w:eastAsia="zh-CN"/>
    </w:rPr>
  </w:style>
  <w:style w:type="character" w:customStyle="1" w:styleId="HeaderChar">
    <w:name w:val="Header Char"/>
    <w:basedOn w:val="DefaultParagraphFont"/>
    <w:link w:val="Header"/>
    <w:rsid w:val="00D044FA"/>
    <w:rPr>
      <w:rFonts w:ascii="Times New Roman" w:eastAsia="Times New Roman" w:hAnsi="Times New Roman" w:cs="Times New Roman"/>
      <w:sz w:val="20"/>
      <w:szCs w:val="20"/>
      <w:lang w:val="en-NZ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4E2B3070E83479A4E5913B9C939E7" ma:contentTypeVersion="9" ma:contentTypeDescription="Create a new document." ma:contentTypeScope="" ma:versionID="eaee7c8feaf46e3adcf77c87ed069983">
  <xsd:schema xmlns:xsd="http://www.w3.org/2001/XMLSchema" xmlns:xs="http://www.w3.org/2001/XMLSchema" xmlns:p="http://schemas.microsoft.com/office/2006/metadata/properties" xmlns:ns2="b78205e7-802a-453a-907b-c32580c1f560" targetNamespace="http://schemas.microsoft.com/office/2006/metadata/properties" ma:root="true" ma:fieldsID="1b932766dca7b053c5f893c34fd877d4" ns2:_="">
    <xsd:import namespace="b78205e7-802a-453a-907b-c32580c1f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205e7-802a-453a-907b-c32580c1f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870ABF-75DD-4A82-93B1-2EF8C2B495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8205e7-802a-453a-907b-c32580c1f5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C105AC-6097-4FE0-8518-1A624B39878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517A9B4-9E2A-4BC4-A0B1-8E47BB3BAF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635</Words>
  <Characters>3621</Characters>
  <Application>Microsoft Office Word</Application>
  <DocSecurity>0</DocSecurity>
  <Lines>30</Lines>
  <Paragraphs>8</Paragraphs>
  <ScaleCrop>false</ScaleCrop>
  <Company>Sir Harry Smith Community College</Company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Searle</dc:creator>
  <cp:keywords/>
  <dc:description/>
  <cp:lastModifiedBy>Mr M Crane</cp:lastModifiedBy>
  <cp:revision>54</cp:revision>
  <dcterms:created xsi:type="dcterms:W3CDTF">2022-07-08T11:00:00Z</dcterms:created>
  <dcterms:modified xsi:type="dcterms:W3CDTF">2022-07-21T09:23:00Z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0x010100A014E2B3070E83479A4E5913B9C939E7</vt:lpwstr>
  </property>
  <property fmtid="{D5CDD505-2E9C-101B-9397-08002B2CF9AE}" pid="3" name="Order">
    <vt:r8>95300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