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9C4A0A" w:rsidRPr="001F6D74" w14:paraId="70B0A958" w14:textId="77777777" w:rsidTr="6C81A2AA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0C0D2E2A" w14:textId="27188110" w:rsidR="009C4A0A" w:rsidRPr="001F6D74" w:rsidRDefault="009C4A0A" w:rsidP="6038ACF4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 </w:t>
            </w:r>
            <w:r w:rsidR="00DD3368"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Design &amp; Technology</w:t>
            </w: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   YEAR </w:t>
            </w:r>
            <w:r w:rsidR="001E7F42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</w:t>
            </w:r>
            <w:r w:rsidR="00380596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1 </w:t>
            </w: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2022-23</w:t>
            </w:r>
          </w:p>
        </w:tc>
      </w:tr>
      <w:tr w:rsidR="009C4A0A" w14:paraId="50766140" w14:textId="77777777" w:rsidTr="6C81A2AA">
        <w:trPr>
          <w:trHeight w:val="634"/>
        </w:trPr>
        <w:tc>
          <w:tcPr>
            <w:tcW w:w="15021" w:type="dxa"/>
            <w:gridSpan w:val="5"/>
          </w:tcPr>
          <w:p w14:paraId="445D75A0" w14:textId="46340027" w:rsidR="009C4A0A" w:rsidRPr="001F6D74" w:rsidRDefault="009C4A0A" w:rsidP="00565C8D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6772D4" w:rsidRPr="00DB05E3">
              <w:rPr>
                <w:b/>
                <w:bCs/>
                <w:sz w:val="24"/>
                <w:szCs w:val="24"/>
              </w:rPr>
              <w:t xml:space="preserve"> </w:t>
            </w:r>
            <w:r w:rsidR="006772D4" w:rsidRPr="00DB05E3">
              <w:t xml:space="preserve">To maximise all </w:t>
            </w:r>
            <w:r w:rsidR="007443E0" w:rsidRPr="00DB05E3">
              <w:t>the work completed in year 10 in order to successfully complete a demanding NEA, that reflects the pupil</w:t>
            </w:r>
            <w:r w:rsidR="00DB1455" w:rsidRPr="00DB05E3">
              <w:t>’</w:t>
            </w:r>
            <w:r w:rsidR="007443E0" w:rsidRPr="00DB05E3">
              <w:t>s potential.</w:t>
            </w:r>
            <w:r w:rsidR="007443E0" w:rsidRPr="00DB05E3">
              <w:rPr>
                <w:b/>
                <w:bCs/>
              </w:rPr>
              <w:t xml:space="preserve">  </w:t>
            </w:r>
            <w:r w:rsidR="00EF1180" w:rsidRPr="00DB05E3">
              <w:t xml:space="preserve">To be prepared for the demands of A Level study, if appropriate.  </w:t>
            </w:r>
            <w:r w:rsidR="00DB05E3" w:rsidRPr="00DB05E3">
              <w:t>To show creativity, innovation and technical knowledge in all work produced.</w:t>
            </w:r>
          </w:p>
        </w:tc>
      </w:tr>
      <w:tr w:rsidR="009C4A0A" w14:paraId="7E081DD8" w14:textId="77777777" w:rsidTr="00A839B2">
        <w:trPr>
          <w:trHeight w:val="650"/>
        </w:trPr>
        <w:tc>
          <w:tcPr>
            <w:tcW w:w="1838" w:type="dxa"/>
            <w:vAlign w:val="center"/>
          </w:tcPr>
          <w:p w14:paraId="687DC431" w14:textId="77777777" w:rsidR="009C4A0A" w:rsidRPr="001F6D74" w:rsidRDefault="009C4A0A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BDC73E0" w14:textId="77777777" w:rsidR="009C4A0A" w:rsidRPr="001F6D74" w:rsidRDefault="009C4A0A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6B0B69D1" w14:textId="2DDCB164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1</w:t>
            </w:r>
          </w:p>
          <w:p w14:paraId="13563DAE" w14:textId="7D80F367" w:rsidR="00DD3368" w:rsidRPr="00A839B2" w:rsidRDefault="00380596" w:rsidP="00380596">
            <w:r>
              <w:rPr>
                <w:b/>
                <w:bCs/>
              </w:rPr>
              <w:t>NEA</w:t>
            </w:r>
            <w:r w:rsidR="00A839B2">
              <w:rPr>
                <w:b/>
                <w:bCs/>
              </w:rPr>
              <w:t>: Non-examined assessment</w:t>
            </w:r>
          </w:p>
        </w:tc>
        <w:tc>
          <w:tcPr>
            <w:tcW w:w="3591" w:type="dxa"/>
            <w:vAlign w:val="center"/>
          </w:tcPr>
          <w:p w14:paraId="61AD2E8D" w14:textId="331D3DF4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2</w:t>
            </w:r>
          </w:p>
          <w:p w14:paraId="6E8905DD" w14:textId="1AE48D93" w:rsidR="00565C8D" w:rsidRPr="00A839B2" w:rsidRDefault="00380596" w:rsidP="00565C8D">
            <w:r>
              <w:rPr>
                <w:b/>
                <w:bCs/>
              </w:rPr>
              <w:t>NEA</w:t>
            </w:r>
            <w:r w:rsidR="00A839B2">
              <w:rPr>
                <w:b/>
                <w:bCs/>
              </w:rPr>
              <w:t xml:space="preserve"> Non-examined assessment</w:t>
            </w:r>
          </w:p>
        </w:tc>
        <w:tc>
          <w:tcPr>
            <w:tcW w:w="3591" w:type="dxa"/>
            <w:vAlign w:val="center"/>
          </w:tcPr>
          <w:p w14:paraId="7F6B0195" w14:textId="556095C7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3</w:t>
            </w:r>
          </w:p>
          <w:p w14:paraId="19B2DE55" w14:textId="3C6440F6" w:rsidR="000960C5" w:rsidRPr="00A839B2" w:rsidRDefault="00380596" w:rsidP="00115945">
            <w:r>
              <w:rPr>
                <w:b/>
                <w:bCs/>
              </w:rPr>
              <w:t>NEA</w:t>
            </w:r>
            <w:r w:rsidR="00A839B2">
              <w:rPr>
                <w:b/>
                <w:bCs/>
              </w:rPr>
              <w:t xml:space="preserve"> Non-examined assessment</w:t>
            </w:r>
          </w:p>
        </w:tc>
      </w:tr>
      <w:tr w:rsidR="009C4A0A" w14:paraId="4F6AE551" w14:textId="77777777" w:rsidTr="6C81A2AA">
        <w:trPr>
          <w:trHeight w:val="965"/>
        </w:trPr>
        <w:tc>
          <w:tcPr>
            <w:tcW w:w="1838" w:type="dxa"/>
            <w:vAlign w:val="center"/>
          </w:tcPr>
          <w:p w14:paraId="186DE5CD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4B15A68A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79E9825B" w14:textId="77777777" w:rsidR="001E7F42" w:rsidRDefault="00380596" w:rsidP="6C81A2AA">
            <w:r>
              <w:t xml:space="preserve">Brief </w:t>
            </w:r>
          </w:p>
          <w:p w14:paraId="609EF27B" w14:textId="77777777" w:rsidR="00380596" w:rsidRDefault="00380596" w:rsidP="6C81A2AA">
            <w:r>
              <w:t>Specification</w:t>
            </w:r>
          </w:p>
          <w:p w14:paraId="35A5E30C" w14:textId="77777777" w:rsidR="00380596" w:rsidRDefault="00380596" w:rsidP="6C81A2AA">
            <w:r>
              <w:t>Investigation</w:t>
            </w:r>
          </w:p>
          <w:p w14:paraId="5BFC4CF0" w14:textId="77777777" w:rsidR="00380596" w:rsidRDefault="00380596" w:rsidP="6C81A2AA">
            <w:r>
              <w:t>Analysis</w:t>
            </w:r>
          </w:p>
          <w:p w14:paraId="12BBBFF7" w14:textId="77777777" w:rsidR="00380596" w:rsidRDefault="00380596" w:rsidP="6C81A2AA">
            <w:r>
              <w:t>Iteration</w:t>
            </w:r>
          </w:p>
          <w:p w14:paraId="440DEB5C" w14:textId="77777777" w:rsidR="00B37387" w:rsidRDefault="00B37387" w:rsidP="6C81A2AA">
            <w:r>
              <w:t>Communication</w:t>
            </w:r>
          </w:p>
          <w:p w14:paraId="0523CE4F" w14:textId="77777777" w:rsidR="00B37387" w:rsidRDefault="00B37387" w:rsidP="6C81A2AA">
            <w:r>
              <w:t>Dimensions</w:t>
            </w:r>
          </w:p>
          <w:p w14:paraId="0BC5B299" w14:textId="77777777" w:rsidR="00B37387" w:rsidRDefault="00B37387" w:rsidP="6C81A2AA">
            <w:r>
              <w:t>Annotation</w:t>
            </w:r>
          </w:p>
          <w:p w14:paraId="22B77C17" w14:textId="77777777" w:rsidR="00FE3A95" w:rsidRDefault="00FE3A95" w:rsidP="6C81A2AA">
            <w:r>
              <w:t>Innovation</w:t>
            </w:r>
          </w:p>
          <w:p w14:paraId="59F68E61" w14:textId="77777777" w:rsidR="00FE3A95" w:rsidRDefault="00FE3A95" w:rsidP="6C81A2AA">
            <w:r>
              <w:t>Aesthetics</w:t>
            </w:r>
          </w:p>
          <w:p w14:paraId="710147A6" w14:textId="77777777" w:rsidR="00FE3A95" w:rsidRDefault="00FE3A95" w:rsidP="6C81A2AA">
            <w:r>
              <w:t>Client</w:t>
            </w:r>
          </w:p>
          <w:p w14:paraId="18A2D766" w14:textId="066A4E3A" w:rsidR="00F2632F" w:rsidRDefault="00F2632F" w:rsidP="6C81A2AA">
            <w:r>
              <w:t>Prototype</w:t>
            </w:r>
          </w:p>
        </w:tc>
        <w:tc>
          <w:tcPr>
            <w:tcW w:w="3591" w:type="dxa"/>
          </w:tcPr>
          <w:p w14:paraId="1ACD8975" w14:textId="77777777" w:rsidR="003733B7" w:rsidRDefault="00F55DAC" w:rsidP="00565C8D">
            <w:r>
              <w:t>Development</w:t>
            </w:r>
          </w:p>
          <w:p w14:paraId="6B46CC2F" w14:textId="77777777" w:rsidR="00F55DAC" w:rsidRDefault="00F55DAC" w:rsidP="00565C8D">
            <w:r>
              <w:t>Structure</w:t>
            </w:r>
          </w:p>
          <w:p w14:paraId="67073A88" w14:textId="77777777" w:rsidR="00F55DAC" w:rsidRDefault="00F55DAC" w:rsidP="00565C8D">
            <w:r>
              <w:t>Component</w:t>
            </w:r>
          </w:p>
          <w:p w14:paraId="4AC2FD35" w14:textId="77777777" w:rsidR="00F55DAC" w:rsidRDefault="00F55DAC" w:rsidP="00565C8D">
            <w:r>
              <w:t>Planning</w:t>
            </w:r>
          </w:p>
          <w:p w14:paraId="5E167B8E" w14:textId="77777777" w:rsidR="00F55DAC" w:rsidRDefault="00F55DAC" w:rsidP="00565C8D">
            <w:r>
              <w:t>Exploded drawing</w:t>
            </w:r>
          </w:p>
          <w:p w14:paraId="5A7552A4" w14:textId="77777777" w:rsidR="00F55DAC" w:rsidRDefault="00F55DAC" w:rsidP="00565C8D">
            <w:r>
              <w:t>Working drawing</w:t>
            </w:r>
          </w:p>
          <w:p w14:paraId="45C1BEA4" w14:textId="77777777" w:rsidR="00F55DAC" w:rsidRDefault="00F55DAC" w:rsidP="00565C8D">
            <w:r>
              <w:t>Orthographic</w:t>
            </w:r>
          </w:p>
          <w:p w14:paraId="4F2482A8" w14:textId="77777777" w:rsidR="00FE3A95" w:rsidRDefault="00FE3A95" w:rsidP="00565C8D">
            <w:r>
              <w:t>Stock forms</w:t>
            </w:r>
          </w:p>
          <w:p w14:paraId="581EABAC" w14:textId="77777777" w:rsidR="00FE3A95" w:rsidRDefault="00FE3A95" w:rsidP="00565C8D">
            <w:r>
              <w:t>Tolerance</w:t>
            </w:r>
          </w:p>
          <w:p w14:paraId="485D140E" w14:textId="77777777" w:rsidR="00FE3A95" w:rsidRDefault="00FE3A95" w:rsidP="00565C8D">
            <w:r>
              <w:t>Realising</w:t>
            </w:r>
          </w:p>
          <w:p w14:paraId="3A2E20AC" w14:textId="62B2104E" w:rsidR="00FE3A95" w:rsidRDefault="00FE3A95" w:rsidP="00565C8D">
            <w:r>
              <w:t>Marking out</w:t>
            </w:r>
          </w:p>
        </w:tc>
        <w:tc>
          <w:tcPr>
            <w:tcW w:w="3591" w:type="dxa"/>
          </w:tcPr>
          <w:p w14:paraId="199C5936" w14:textId="77777777" w:rsidR="003733B7" w:rsidRDefault="00FE3A95" w:rsidP="00565C8D">
            <w:r>
              <w:t>Feedback</w:t>
            </w:r>
          </w:p>
          <w:p w14:paraId="72E2B6AA" w14:textId="4B68287B" w:rsidR="00FE3A95" w:rsidRDefault="00FE3A95" w:rsidP="00565C8D">
            <w:r>
              <w:t>Criticism</w:t>
            </w:r>
          </w:p>
          <w:p w14:paraId="75E5DF6E" w14:textId="07AC19D2" w:rsidR="00FE3A95" w:rsidRDefault="00FE3A95" w:rsidP="00565C8D">
            <w:r>
              <w:t>Reflection</w:t>
            </w:r>
          </w:p>
          <w:p w14:paraId="017372FA" w14:textId="77777777" w:rsidR="00FE3A95" w:rsidRDefault="00FE3A95" w:rsidP="00565C8D">
            <w:r>
              <w:t>Modification</w:t>
            </w:r>
          </w:p>
          <w:p w14:paraId="6D01FFD9" w14:textId="77777777" w:rsidR="00FE3A95" w:rsidRDefault="00FE3A95" w:rsidP="00565C8D">
            <w:r>
              <w:t>Proposal</w:t>
            </w:r>
          </w:p>
          <w:p w14:paraId="37A1AFB7" w14:textId="77777777" w:rsidR="00FE3A95" w:rsidRDefault="00FE3A95" w:rsidP="00565C8D">
            <w:r>
              <w:t>Treatment</w:t>
            </w:r>
          </w:p>
          <w:p w14:paraId="16A83E4E" w14:textId="516EA3E8" w:rsidR="00FE3A95" w:rsidRDefault="00FE3A95" w:rsidP="00565C8D">
            <w:r>
              <w:t>Finish</w:t>
            </w:r>
          </w:p>
        </w:tc>
      </w:tr>
      <w:tr w:rsidR="009C4A0A" w14:paraId="2B6FD44B" w14:textId="77777777" w:rsidTr="6C81A2AA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52EC29FE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4913DFBF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4BDFF16E" w14:textId="7A32FE05" w:rsidR="004837C5" w:rsidRPr="008F7D55" w:rsidRDefault="00380596" w:rsidP="004837C5">
            <w:r>
              <w:rPr>
                <w:b/>
                <w:bCs/>
              </w:rPr>
              <w:t>NEA</w:t>
            </w:r>
            <w:r w:rsidR="004837C5" w:rsidRPr="6038ACF4">
              <w:rPr>
                <w:b/>
                <w:bCs/>
              </w:rPr>
              <w:t>;</w:t>
            </w:r>
            <w:r w:rsidR="008F7D55">
              <w:rPr>
                <w:b/>
                <w:bCs/>
              </w:rPr>
              <w:t xml:space="preserve"> </w:t>
            </w:r>
          </w:p>
          <w:p w14:paraId="755173B5" w14:textId="00AFB195" w:rsidR="005D3B3D" w:rsidRDefault="00380596" w:rsidP="001E7F42">
            <w:pPr>
              <w:spacing w:after="160" w:line="259" w:lineRule="auto"/>
              <w:contextualSpacing/>
            </w:pPr>
            <w:r>
              <w:t>Identifying and investigating design possibilities</w:t>
            </w:r>
            <w:r w:rsidR="00F2632F">
              <w:t>,</w:t>
            </w:r>
          </w:p>
          <w:p w14:paraId="0AE9A884" w14:textId="7630AAE1" w:rsidR="00380596" w:rsidRDefault="00380596" w:rsidP="001E7F42">
            <w:pPr>
              <w:spacing w:after="160" w:line="259" w:lineRule="auto"/>
              <w:contextualSpacing/>
            </w:pPr>
            <w:r>
              <w:t>Producing a design brief and specification</w:t>
            </w:r>
            <w:r w:rsidR="00F2632F">
              <w:t>,</w:t>
            </w:r>
          </w:p>
          <w:p w14:paraId="5BA76FDE" w14:textId="77EE7C9C" w:rsidR="00380596" w:rsidRDefault="00380596" w:rsidP="001E7F42">
            <w:pPr>
              <w:spacing w:after="160" w:line="259" w:lineRule="auto"/>
              <w:contextualSpacing/>
            </w:pPr>
            <w:r>
              <w:t>Generating design ideas</w:t>
            </w:r>
            <w:r w:rsidR="00F2632F">
              <w:t>,</w:t>
            </w:r>
          </w:p>
          <w:p w14:paraId="3C5AA628" w14:textId="132F5487" w:rsidR="00380596" w:rsidRPr="001E7F42" w:rsidRDefault="00380596" w:rsidP="001E7F42">
            <w:pPr>
              <w:spacing w:after="160" w:line="259" w:lineRule="auto"/>
              <w:contextualSpacing/>
            </w:pPr>
            <w:r>
              <w:t>Developing design ideas</w:t>
            </w:r>
          </w:p>
          <w:p w14:paraId="3D9DF74C" w14:textId="54A9ED77" w:rsidR="008F7D55" w:rsidRDefault="005D3B3D" w:rsidP="005D3B3D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>Theory Lessons;</w:t>
            </w:r>
            <w:r w:rsidR="008F7D55">
              <w:rPr>
                <w:b/>
                <w:bCs/>
              </w:rPr>
              <w:t xml:space="preserve"> </w:t>
            </w:r>
          </w:p>
          <w:p w14:paraId="3282110D" w14:textId="0533BA07" w:rsidR="00843131" w:rsidRDefault="00380596" w:rsidP="00380596">
            <w:r>
              <w:t>New and emerging technologies</w:t>
            </w:r>
            <w:r w:rsidR="00F2632F">
              <w:t>,</w:t>
            </w:r>
          </w:p>
          <w:p w14:paraId="3D58498C" w14:textId="0741870F" w:rsidR="00380596" w:rsidRDefault="00380596" w:rsidP="00380596">
            <w:r>
              <w:t>Textiles, natural and manmade</w:t>
            </w:r>
            <w:r w:rsidR="00F2632F">
              <w:t>,</w:t>
            </w:r>
          </w:p>
          <w:p w14:paraId="0F197A4E" w14:textId="73BF3DBB" w:rsidR="00380596" w:rsidRDefault="00380596" w:rsidP="00380596">
            <w:r>
              <w:t>Technical textiles</w:t>
            </w:r>
            <w:r w:rsidR="00F2632F">
              <w:t>,</w:t>
            </w:r>
          </w:p>
          <w:p w14:paraId="1A7B8080" w14:textId="30179437" w:rsidR="00380596" w:rsidRDefault="00380596" w:rsidP="00380596">
            <w:r>
              <w:t>Electrical inputs and outputs</w:t>
            </w:r>
            <w:r w:rsidR="00F2632F">
              <w:t>.</w:t>
            </w:r>
          </w:p>
        </w:tc>
        <w:tc>
          <w:tcPr>
            <w:tcW w:w="3591" w:type="dxa"/>
          </w:tcPr>
          <w:p w14:paraId="7E9DB0F8" w14:textId="287E4DEC" w:rsidR="002E0002" w:rsidRPr="00DD3368" w:rsidRDefault="00380596" w:rsidP="002E0002">
            <w:pPr>
              <w:rPr>
                <w:b/>
                <w:bCs/>
              </w:rPr>
            </w:pPr>
            <w:r>
              <w:rPr>
                <w:b/>
                <w:bCs/>
              </w:rPr>
              <w:t>NEA</w:t>
            </w:r>
            <w:r w:rsidR="002E0002" w:rsidRPr="6038ACF4">
              <w:rPr>
                <w:b/>
                <w:bCs/>
              </w:rPr>
              <w:t>;</w:t>
            </w:r>
          </w:p>
          <w:p w14:paraId="417AF8A7" w14:textId="24D09AAB" w:rsidR="6C81A2AA" w:rsidRDefault="00380596" w:rsidP="6C81A2AA">
            <w:pPr>
              <w:spacing w:after="160" w:line="259" w:lineRule="auto"/>
              <w:contextualSpacing/>
            </w:pPr>
            <w:r>
              <w:t>Developing design ideas</w:t>
            </w:r>
            <w:r w:rsidR="00F2632F">
              <w:t>,</w:t>
            </w:r>
          </w:p>
          <w:p w14:paraId="79B24005" w14:textId="7CD636F6" w:rsidR="00380596" w:rsidRDefault="00380596" w:rsidP="6C81A2AA">
            <w:pPr>
              <w:spacing w:after="160" w:line="259" w:lineRule="auto"/>
              <w:contextualSpacing/>
            </w:pPr>
            <w:r>
              <w:t>Modelling and evaluating</w:t>
            </w:r>
            <w:r w:rsidR="00F2632F">
              <w:t>,</w:t>
            </w:r>
          </w:p>
          <w:p w14:paraId="5BD01EED" w14:textId="53ACC95C" w:rsidR="00F55DAC" w:rsidRDefault="00F55DAC" w:rsidP="6C81A2AA">
            <w:pPr>
              <w:spacing w:after="160" w:line="259" w:lineRule="auto"/>
              <w:contextualSpacing/>
            </w:pPr>
            <w:r>
              <w:t>Planning</w:t>
            </w:r>
            <w:r w:rsidR="00F2632F">
              <w:t>,</w:t>
            </w:r>
          </w:p>
          <w:p w14:paraId="59E85D03" w14:textId="2241414C" w:rsidR="00380596" w:rsidRDefault="00380596" w:rsidP="6C81A2AA">
            <w:pPr>
              <w:spacing w:after="160" w:line="259" w:lineRule="auto"/>
              <w:contextualSpacing/>
            </w:pPr>
            <w:r>
              <w:t>Realising design ideas</w:t>
            </w:r>
            <w:r w:rsidR="00F2632F">
              <w:t>,</w:t>
            </w:r>
          </w:p>
          <w:p w14:paraId="40B3157A" w14:textId="1BA9712B" w:rsidR="00B37387" w:rsidRDefault="00B37387" w:rsidP="6C81A2AA">
            <w:pPr>
              <w:spacing w:after="160" w:line="259" w:lineRule="auto"/>
              <w:contextualSpacing/>
            </w:pPr>
            <w:r>
              <w:t>Analysing and evaluating</w:t>
            </w:r>
            <w:r w:rsidR="00F2632F">
              <w:t>,</w:t>
            </w:r>
          </w:p>
          <w:p w14:paraId="4F06996E" w14:textId="6C076C11" w:rsidR="00B37387" w:rsidRDefault="00B37387" w:rsidP="6C81A2AA">
            <w:pPr>
              <w:spacing w:after="160" w:line="259" w:lineRule="auto"/>
              <w:contextualSpacing/>
            </w:pPr>
            <w:r>
              <w:t>Product testing</w:t>
            </w:r>
            <w:r w:rsidR="00F2632F">
              <w:t>.</w:t>
            </w:r>
          </w:p>
          <w:p w14:paraId="1C597522" w14:textId="77777777" w:rsidR="005D3B3D" w:rsidRPr="00DD3368" w:rsidRDefault="005D3B3D" w:rsidP="005D3B3D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>Theory Lessons;</w:t>
            </w:r>
          </w:p>
          <w:p w14:paraId="161703D6" w14:textId="73C9AA08" w:rsidR="008F7D55" w:rsidRDefault="00380596" w:rsidP="008F7D55">
            <w:pPr>
              <w:rPr>
                <w:rFonts w:cstheme="minorHAnsi"/>
              </w:rPr>
            </w:pPr>
            <w:r>
              <w:rPr>
                <w:rFonts w:cstheme="minorHAnsi"/>
              </w:rPr>
              <w:t>Stock forms, types and sizes</w:t>
            </w:r>
            <w:r w:rsidR="00F2632F">
              <w:rPr>
                <w:rFonts w:cstheme="minorHAnsi"/>
              </w:rPr>
              <w:t>,</w:t>
            </w:r>
          </w:p>
          <w:p w14:paraId="7D626073" w14:textId="1A8CD771" w:rsidR="00380596" w:rsidRDefault="00380596" w:rsidP="008F7D55">
            <w:pPr>
              <w:rPr>
                <w:rFonts w:cstheme="minorHAnsi"/>
              </w:rPr>
            </w:pPr>
            <w:r>
              <w:rPr>
                <w:rFonts w:cstheme="minorHAnsi"/>
              </w:rPr>
              <w:t>Scales of production</w:t>
            </w:r>
            <w:r w:rsidR="00F2632F">
              <w:rPr>
                <w:rFonts w:cstheme="minorHAnsi"/>
              </w:rPr>
              <w:t>,</w:t>
            </w:r>
          </w:p>
          <w:p w14:paraId="5ACBB529" w14:textId="2831B822" w:rsidR="00380596" w:rsidRDefault="00380596" w:rsidP="008F7D55">
            <w:pPr>
              <w:rPr>
                <w:rFonts w:cstheme="minorHAnsi"/>
              </w:rPr>
            </w:pPr>
            <w:r>
              <w:rPr>
                <w:rFonts w:cstheme="minorHAnsi"/>
              </w:rPr>
              <w:t>Tolerances</w:t>
            </w:r>
            <w:r w:rsidR="00F2632F">
              <w:rPr>
                <w:rFonts w:cstheme="minorHAnsi"/>
              </w:rPr>
              <w:t>,</w:t>
            </w:r>
          </w:p>
          <w:p w14:paraId="36E8CFEF" w14:textId="5696BDB8" w:rsidR="00B37387" w:rsidRDefault="00B37387" w:rsidP="008F7D55">
            <w:pPr>
              <w:rPr>
                <w:rFonts w:cstheme="minorHAnsi"/>
              </w:rPr>
            </w:pPr>
            <w:r>
              <w:rPr>
                <w:rFonts w:cstheme="minorHAnsi"/>
              </w:rPr>
              <w:t>Quality assurance (QA)</w:t>
            </w:r>
            <w:r w:rsidR="00053354">
              <w:rPr>
                <w:rFonts w:cstheme="minorHAnsi"/>
              </w:rPr>
              <w:t>,</w:t>
            </w:r>
          </w:p>
          <w:p w14:paraId="67515982" w14:textId="6FF92F4E" w:rsidR="00B37387" w:rsidRDefault="00B37387" w:rsidP="008F7D55">
            <w:pPr>
              <w:rPr>
                <w:rFonts w:cstheme="minorHAnsi"/>
              </w:rPr>
            </w:pPr>
            <w:r>
              <w:rPr>
                <w:rFonts w:cstheme="minorHAnsi"/>
              </w:rPr>
              <w:t>Quality control (QC)</w:t>
            </w:r>
            <w:r w:rsidR="00053354">
              <w:rPr>
                <w:rFonts w:cstheme="minorHAnsi"/>
              </w:rPr>
              <w:t>,</w:t>
            </w:r>
          </w:p>
          <w:p w14:paraId="3822335B" w14:textId="4598C004" w:rsidR="00B37387" w:rsidRDefault="00B37387" w:rsidP="008F7D55">
            <w:pPr>
              <w:rPr>
                <w:rFonts w:cstheme="minorHAnsi"/>
              </w:rPr>
            </w:pPr>
            <w:r>
              <w:rPr>
                <w:rFonts w:cstheme="minorHAnsi"/>
              </w:rPr>
              <w:t>Total Quality Management (TQM)</w:t>
            </w:r>
            <w:r w:rsidR="00053354">
              <w:rPr>
                <w:rFonts w:cstheme="minorHAnsi"/>
              </w:rPr>
              <w:t>,</w:t>
            </w:r>
          </w:p>
          <w:p w14:paraId="38597D17" w14:textId="100B3CE3" w:rsidR="00B37387" w:rsidRDefault="00B37387" w:rsidP="008F7D55">
            <w:pPr>
              <w:rPr>
                <w:rFonts w:cstheme="minorHAnsi"/>
              </w:rPr>
            </w:pPr>
            <w:r>
              <w:rPr>
                <w:rFonts w:cstheme="minorHAnsi"/>
              </w:rPr>
              <w:t>Just in time (JIT)</w:t>
            </w:r>
            <w:r w:rsidR="00053354">
              <w:rPr>
                <w:rFonts w:cstheme="minorHAnsi"/>
              </w:rPr>
              <w:t>,</w:t>
            </w:r>
          </w:p>
          <w:p w14:paraId="322456C8" w14:textId="1A2B855E" w:rsidR="008E1A44" w:rsidRDefault="00B37387" w:rsidP="00905BF2">
            <w:pPr>
              <w:rPr>
                <w:rFonts w:cstheme="minorHAnsi"/>
              </w:rPr>
            </w:pPr>
            <w:r>
              <w:rPr>
                <w:rFonts w:cstheme="minorHAnsi"/>
              </w:rPr>
              <w:t>Destructive and non-destructive testing</w:t>
            </w:r>
            <w:r w:rsidR="00053354">
              <w:rPr>
                <w:rFonts w:cstheme="minorHAnsi"/>
              </w:rPr>
              <w:t>.</w:t>
            </w:r>
          </w:p>
          <w:p w14:paraId="0EFD6760" w14:textId="16F43866" w:rsidR="000B6889" w:rsidRPr="000B6889" w:rsidRDefault="000B6889" w:rsidP="00905BF2">
            <w:pPr>
              <w:rPr>
                <w:rFonts w:cstheme="minorHAnsi"/>
              </w:rPr>
            </w:pPr>
          </w:p>
        </w:tc>
        <w:tc>
          <w:tcPr>
            <w:tcW w:w="3591" w:type="dxa"/>
          </w:tcPr>
          <w:p w14:paraId="2D001C0E" w14:textId="2FC4A6C2" w:rsidR="008E1A44" w:rsidRPr="008E1A44" w:rsidRDefault="00380596" w:rsidP="008E1A44">
            <w:pPr>
              <w:rPr>
                <w:b/>
                <w:bCs/>
              </w:rPr>
            </w:pPr>
            <w:r>
              <w:rPr>
                <w:b/>
                <w:bCs/>
              </w:rPr>
              <w:t>NEA</w:t>
            </w:r>
            <w:r w:rsidR="008E1A44" w:rsidRPr="6038ACF4">
              <w:rPr>
                <w:b/>
                <w:bCs/>
              </w:rPr>
              <w:t>;</w:t>
            </w:r>
          </w:p>
          <w:p w14:paraId="72542DB8" w14:textId="22680B29" w:rsidR="005F2C58" w:rsidRDefault="00B37387" w:rsidP="005824FC">
            <w:pPr>
              <w:spacing w:after="160" w:line="259" w:lineRule="auto"/>
              <w:contextualSpacing/>
            </w:pPr>
            <w:r>
              <w:t>Analysing and evaluating</w:t>
            </w:r>
            <w:r w:rsidR="00053354">
              <w:t>,</w:t>
            </w:r>
          </w:p>
          <w:p w14:paraId="276D9E47" w14:textId="0C80F977" w:rsidR="00B37387" w:rsidRDefault="00B37387" w:rsidP="005824FC">
            <w:pPr>
              <w:spacing w:after="160" w:line="259" w:lineRule="auto"/>
              <w:contextualSpacing/>
            </w:pPr>
            <w:r>
              <w:t>Product testing</w:t>
            </w:r>
            <w:r w:rsidR="00053354">
              <w:t>,</w:t>
            </w:r>
          </w:p>
          <w:p w14:paraId="55A22B58" w14:textId="3B51022A" w:rsidR="00B37387" w:rsidRPr="005824FC" w:rsidRDefault="00B37387" w:rsidP="005824FC">
            <w:pPr>
              <w:spacing w:after="160" w:line="259" w:lineRule="auto"/>
              <w:contextualSpacing/>
            </w:pPr>
            <w:r>
              <w:t>Modifications and proposals for improvement.</w:t>
            </w:r>
          </w:p>
          <w:p w14:paraId="24F6806F" w14:textId="0F10D45C" w:rsidR="008E1A44" w:rsidRPr="008E1A44" w:rsidRDefault="008E1A44" w:rsidP="008E1A44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>Theory Lessons;</w:t>
            </w:r>
          </w:p>
          <w:p w14:paraId="5A746FF2" w14:textId="4AEF0E57" w:rsidR="003733B7" w:rsidRDefault="00B37387" w:rsidP="008E1A44">
            <w:r>
              <w:t>Specialist techniques and processes</w:t>
            </w:r>
            <w:r w:rsidR="00053354">
              <w:t>,</w:t>
            </w:r>
          </w:p>
          <w:p w14:paraId="04A2691A" w14:textId="5005FDB7" w:rsidR="00B37387" w:rsidRDefault="00B37387" w:rsidP="008E1A44">
            <w:r>
              <w:t>Surface treatments and finishes</w:t>
            </w:r>
            <w:r w:rsidR="00053354">
              <w:t>,</w:t>
            </w:r>
          </w:p>
          <w:p w14:paraId="5B0B3996" w14:textId="10E334B8" w:rsidR="00B37387" w:rsidRDefault="00B37387" w:rsidP="008E1A44">
            <w:r>
              <w:t>Exam techniques</w:t>
            </w:r>
            <w:r w:rsidR="00053354">
              <w:t>,</w:t>
            </w:r>
          </w:p>
          <w:p w14:paraId="5D6C18AB" w14:textId="776A2525" w:rsidR="00B37387" w:rsidRDefault="00B37387" w:rsidP="008E1A44">
            <w:r>
              <w:t>Exam preparation and practise</w:t>
            </w:r>
            <w:r w:rsidR="00053354">
              <w:t>,</w:t>
            </w:r>
          </w:p>
          <w:p w14:paraId="43190934" w14:textId="3E200663" w:rsidR="00B37387" w:rsidRDefault="00B37387" w:rsidP="008E1A44">
            <w:r>
              <w:t>Revision of topic areas</w:t>
            </w:r>
            <w:r w:rsidR="00053354">
              <w:t>.</w:t>
            </w:r>
          </w:p>
          <w:p w14:paraId="2A737C2F" w14:textId="4CEF3EF2" w:rsidR="008E1A44" w:rsidRPr="00B37387" w:rsidRDefault="008E1A44" w:rsidP="00B37387">
            <w:pPr>
              <w:rPr>
                <w:b/>
                <w:bCs/>
              </w:rPr>
            </w:pPr>
          </w:p>
        </w:tc>
      </w:tr>
      <w:tr w:rsidR="009C4A0A" w14:paraId="5967444C" w14:textId="77777777" w:rsidTr="6C81A2AA">
        <w:trPr>
          <w:trHeight w:val="1301"/>
        </w:trPr>
        <w:tc>
          <w:tcPr>
            <w:tcW w:w="1838" w:type="dxa"/>
            <w:vMerge/>
            <w:vAlign w:val="center"/>
          </w:tcPr>
          <w:p w14:paraId="7C300414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919745E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14B6883E" w14:textId="6DA1C6E0" w:rsidR="00843131" w:rsidRDefault="005824FC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Practical demonstrations and student experiences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3690D727" w14:textId="72576114" w:rsidR="005824FC" w:rsidRDefault="005824FC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Experimentation and evaluation with range of techniques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71E0DE72" w14:textId="4639B6D6" w:rsidR="00F609D9" w:rsidRDefault="00F609D9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Sketching skills, rendering and presentation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4D244E29" w14:textId="5B1AE9FC" w:rsidR="005824FC" w:rsidRDefault="005824FC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Real world analogies and relationships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409212CA" w14:textId="328F4828" w:rsidR="00F609D9" w:rsidRDefault="00F609D9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Task analysis of issued criteria and themes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  <w:tc>
          <w:tcPr>
            <w:tcW w:w="3591" w:type="dxa"/>
          </w:tcPr>
          <w:p w14:paraId="6934BF11" w14:textId="3DCFF7AE" w:rsidR="005824FC" w:rsidRDefault="005824FC" w:rsidP="005824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Practical demonstrations and student experiences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792D933" w14:textId="6E5D9D2F" w:rsidR="005824FC" w:rsidRDefault="005824FC" w:rsidP="005824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Experimentation and evaluation with range of techniques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55273852" w14:textId="6F48B73D" w:rsidR="00F609D9" w:rsidRDefault="00F609D9" w:rsidP="005824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Model making materials, tools and techniques.</w:t>
            </w:r>
          </w:p>
          <w:p w14:paraId="6F1A185F" w14:textId="1863FF26" w:rsidR="00A40271" w:rsidRDefault="005824FC" w:rsidP="005824FC">
            <w:r>
              <w:rPr>
                <w:rFonts w:ascii="Calibri" w:eastAsia="Calibri" w:hAnsi="Calibri" w:cs="Calibri"/>
                <w:color w:val="000000" w:themeColor="text1"/>
              </w:rPr>
              <w:t>Real world analogies and relationships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D8598B7" w14:textId="76AE2FC6" w:rsidR="00A40271" w:rsidRDefault="00A40271" w:rsidP="6C81A2AA"/>
          <w:p w14:paraId="3EE7A4A7" w14:textId="0A52AD21" w:rsidR="00A40271" w:rsidRDefault="00A40271" w:rsidP="6C81A2AA"/>
        </w:tc>
        <w:tc>
          <w:tcPr>
            <w:tcW w:w="3591" w:type="dxa"/>
          </w:tcPr>
          <w:p w14:paraId="5FE1AD65" w14:textId="4F401E02" w:rsidR="005824FC" w:rsidRDefault="005824FC" w:rsidP="005824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Practical demonstrations and student experiences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6FC5F479" w14:textId="69CC1E52" w:rsidR="005824FC" w:rsidRDefault="005824FC" w:rsidP="005824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Experimentation and evaluation with range of techniques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4EF37B1B" w14:textId="56B429B2" w:rsidR="00F609D9" w:rsidRDefault="00F609D9" w:rsidP="005824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Peer and self-assessment techniques, discussing and sharing ideas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62A58268" w14:textId="58B07FCF" w:rsidR="00565C8D" w:rsidRDefault="005824FC" w:rsidP="005824FC">
            <w:r>
              <w:rPr>
                <w:rFonts w:ascii="Calibri" w:eastAsia="Calibri" w:hAnsi="Calibri" w:cs="Calibri"/>
                <w:color w:val="000000" w:themeColor="text1"/>
              </w:rPr>
              <w:t>Real world analogies and relationships</w:t>
            </w:r>
            <w:r w:rsidR="00053354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57A46944" w14:textId="146ECF40" w:rsidR="003E2926" w:rsidRDefault="6C81A2AA" w:rsidP="6C81A2AA">
            <w:r>
              <w:t xml:space="preserve"> </w:t>
            </w:r>
          </w:p>
        </w:tc>
      </w:tr>
      <w:tr w:rsidR="009C4A0A" w14:paraId="6232879A" w14:textId="77777777" w:rsidTr="6C81A2AA">
        <w:trPr>
          <w:trHeight w:val="1228"/>
        </w:trPr>
        <w:tc>
          <w:tcPr>
            <w:tcW w:w="1838" w:type="dxa"/>
            <w:vAlign w:val="center"/>
          </w:tcPr>
          <w:p w14:paraId="69B3F558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37D813BA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49477E68" w14:textId="4992F81A" w:rsidR="003733B7" w:rsidRDefault="003733B7" w:rsidP="6C81A2AA">
            <w:r>
              <w:t>Health and safety in school and the workplace beyond.</w:t>
            </w:r>
          </w:p>
          <w:p w14:paraId="68293D09" w14:textId="71561EF2" w:rsidR="003733B7" w:rsidRDefault="00F609D9" w:rsidP="6C81A2AA">
            <w:r>
              <w:t>Designing for a client, engagement with the public, client visit.</w:t>
            </w:r>
          </w:p>
          <w:p w14:paraId="7779897A" w14:textId="10E2BA1E" w:rsidR="00F609D9" w:rsidRDefault="00F609D9" w:rsidP="6C81A2AA">
            <w:r>
              <w:t>Primary and secondary investigation of products.</w:t>
            </w:r>
          </w:p>
        </w:tc>
        <w:tc>
          <w:tcPr>
            <w:tcW w:w="3591" w:type="dxa"/>
          </w:tcPr>
          <w:p w14:paraId="57B4F914" w14:textId="77777777" w:rsidR="003733B7" w:rsidRDefault="003733B7" w:rsidP="003733B7">
            <w:r>
              <w:t>Health and safety in school and the workplace beyond.</w:t>
            </w:r>
          </w:p>
          <w:p w14:paraId="7C2AEA53" w14:textId="77777777" w:rsidR="00F609D9" w:rsidRDefault="00F609D9" w:rsidP="003733B7">
            <w:r>
              <w:t>Client feedback and discussions about designs and models.</w:t>
            </w:r>
          </w:p>
          <w:p w14:paraId="0C9C1565" w14:textId="1B715397" w:rsidR="00F2632F" w:rsidRDefault="00F2632F" w:rsidP="003733B7">
            <w:r>
              <w:t>Differentiated designing for individuals, groups, different needs, physical, social, cultural</w:t>
            </w:r>
            <w:r w:rsidR="00053354">
              <w:t xml:space="preserve"> and environmental.</w:t>
            </w:r>
          </w:p>
        </w:tc>
        <w:tc>
          <w:tcPr>
            <w:tcW w:w="3591" w:type="dxa"/>
          </w:tcPr>
          <w:p w14:paraId="1DB5EAC0" w14:textId="65A098B3" w:rsidR="00F2632F" w:rsidRDefault="00F2632F" w:rsidP="00F2632F">
            <w:r>
              <w:t xml:space="preserve">Client feedback and discussions about the </w:t>
            </w:r>
            <w:proofErr w:type="gramStart"/>
            <w:r>
              <w:t>final outcome</w:t>
            </w:r>
            <w:proofErr w:type="gramEnd"/>
            <w:r>
              <w:t xml:space="preserve"> or prototype. Consider the impact of a commercially viable development in the local, national and global market</w:t>
            </w:r>
            <w:r w:rsidR="00053354">
              <w:t>.</w:t>
            </w:r>
          </w:p>
          <w:p w14:paraId="5AED71C5" w14:textId="5D0F0ADB" w:rsidR="00821B08" w:rsidRDefault="00821B08" w:rsidP="00F2632F"/>
        </w:tc>
      </w:tr>
      <w:tr w:rsidR="00B8220A" w14:paraId="46136CF8" w14:textId="77777777" w:rsidTr="6C81A2AA">
        <w:trPr>
          <w:trHeight w:val="1228"/>
        </w:trPr>
        <w:tc>
          <w:tcPr>
            <w:tcW w:w="1838" w:type="dxa"/>
            <w:vAlign w:val="center"/>
          </w:tcPr>
          <w:p w14:paraId="47891482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70E498D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2D365855" w14:textId="7D68F3C1" w:rsidR="00B8220A" w:rsidRDefault="00821B08" w:rsidP="00B8220A">
            <w:r>
              <w:t>Exam theory, techniques and practise, feedback and discussion.</w:t>
            </w:r>
          </w:p>
          <w:p w14:paraId="3E5C33FE" w14:textId="0C0956EE" w:rsidR="00821B08" w:rsidRDefault="00821B08" w:rsidP="00B8220A">
            <w:r>
              <w:t>Retention of knowledge, application of theory and processes through practical outcome.</w:t>
            </w:r>
          </w:p>
          <w:p w14:paraId="3A39E202" w14:textId="77777777" w:rsidR="00821B08" w:rsidRDefault="00821B08" w:rsidP="00B8220A">
            <w:r>
              <w:t>Assessment objectives in line with AQA specification 8552, marking, recording and feedback.</w:t>
            </w:r>
          </w:p>
          <w:p w14:paraId="7C2E0A9F" w14:textId="65677B56" w:rsidR="00B37387" w:rsidRPr="002723DD" w:rsidRDefault="00B37387" w:rsidP="00B8220A">
            <w:r>
              <w:t>NEA Mark scheme as issued by AQA.</w:t>
            </w:r>
          </w:p>
        </w:tc>
        <w:tc>
          <w:tcPr>
            <w:tcW w:w="3591" w:type="dxa"/>
          </w:tcPr>
          <w:p w14:paraId="31008BB8" w14:textId="77777777" w:rsidR="00AD316A" w:rsidRDefault="00AD316A" w:rsidP="00AD316A">
            <w:r>
              <w:t>Exam theory, techniques and practise, feedback and discussion.</w:t>
            </w:r>
          </w:p>
          <w:p w14:paraId="7CFCDFFE" w14:textId="77777777" w:rsidR="00AD316A" w:rsidRDefault="00AD316A" w:rsidP="00AD316A">
            <w:r>
              <w:t>Retention of knowledge, application of theory and processes through practical outcome.</w:t>
            </w:r>
          </w:p>
          <w:p w14:paraId="0C1A2103" w14:textId="77777777" w:rsidR="00B8220A" w:rsidRDefault="00AD316A" w:rsidP="00AD316A">
            <w:r>
              <w:t>Assessment objectives in line with AQA specification 8552, marking, recording and feedback.</w:t>
            </w:r>
          </w:p>
          <w:p w14:paraId="0D5A7033" w14:textId="617133E6" w:rsidR="00B37387" w:rsidRDefault="00B37387" w:rsidP="00AD316A">
            <w:r>
              <w:t>NEA Mark scheme as issued by AQA.</w:t>
            </w:r>
          </w:p>
        </w:tc>
        <w:tc>
          <w:tcPr>
            <w:tcW w:w="3591" w:type="dxa"/>
          </w:tcPr>
          <w:p w14:paraId="58D08504" w14:textId="77777777" w:rsidR="00AD316A" w:rsidRDefault="00AD316A" w:rsidP="00AD316A">
            <w:r>
              <w:t>Exam theory, techniques and practise, feedback and discussion.</w:t>
            </w:r>
          </w:p>
          <w:p w14:paraId="528BD2FA" w14:textId="77777777" w:rsidR="00AD316A" w:rsidRDefault="00AD316A" w:rsidP="00AD316A">
            <w:r>
              <w:t>Retention of knowledge, application of theory and processes through practical outcome.</w:t>
            </w:r>
          </w:p>
          <w:p w14:paraId="2510B2E3" w14:textId="77777777" w:rsidR="00B8220A" w:rsidRDefault="00AD316A" w:rsidP="00AD316A">
            <w:r>
              <w:t>Assessment objectives in line with AQA specification 8552, marking, recording and feedback.</w:t>
            </w:r>
          </w:p>
          <w:p w14:paraId="618F0082" w14:textId="0CAB81A4" w:rsidR="00B37387" w:rsidRDefault="00B37387" w:rsidP="00AD316A">
            <w:r>
              <w:t>NEA Mark scheme as issued by AQA.</w:t>
            </w:r>
          </w:p>
        </w:tc>
      </w:tr>
      <w:tr w:rsidR="00B8220A" w14:paraId="5584982D" w14:textId="77777777" w:rsidTr="6C81A2AA">
        <w:trPr>
          <w:trHeight w:val="1228"/>
        </w:trPr>
        <w:tc>
          <w:tcPr>
            <w:tcW w:w="1838" w:type="dxa"/>
            <w:vAlign w:val="center"/>
          </w:tcPr>
          <w:p w14:paraId="7248359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573CD758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429E63BF" w14:textId="31DE7920" w:rsidR="00B8220A" w:rsidRDefault="00B8220A" w:rsidP="00B8220A">
            <w:r>
              <w:t>Individual intervention and support for those who are not meeting their potential.</w:t>
            </w:r>
          </w:p>
          <w:p w14:paraId="3ED99286" w14:textId="4FC07F1C" w:rsidR="000960C5" w:rsidRDefault="000960C5" w:rsidP="00B8220A">
            <w:r>
              <w:t>Design opportunities are varied and lead to individual outcomes.</w:t>
            </w:r>
          </w:p>
          <w:p w14:paraId="5B26A41D" w14:textId="29BC48CF" w:rsidR="00821B08" w:rsidRDefault="00821B08" w:rsidP="00B8220A">
            <w:r>
              <w:t>Afterschool opportunities to support the curriculum for all students.</w:t>
            </w:r>
          </w:p>
          <w:p w14:paraId="541E1D9D" w14:textId="2CCB316C" w:rsidR="00565C8D" w:rsidRDefault="00AD316A" w:rsidP="00B8220A">
            <w:r>
              <w:t>Open door policy and drop-ins for student questions.</w:t>
            </w:r>
          </w:p>
        </w:tc>
        <w:tc>
          <w:tcPr>
            <w:tcW w:w="3591" w:type="dxa"/>
          </w:tcPr>
          <w:p w14:paraId="3BDA3090" w14:textId="77777777" w:rsidR="000960C5" w:rsidRDefault="000960C5" w:rsidP="000960C5">
            <w:r>
              <w:t>Individual intervention and support for those who are not meeting their potential.</w:t>
            </w:r>
          </w:p>
          <w:p w14:paraId="3C85E2F3" w14:textId="77777777" w:rsidR="000960C5" w:rsidRDefault="000960C5" w:rsidP="000960C5">
            <w:r>
              <w:t>Design opportunities are varied and lead to individual outcomes.</w:t>
            </w:r>
          </w:p>
          <w:p w14:paraId="7760478F" w14:textId="77777777" w:rsidR="000960C5" w:rsidRDefault="000960C5" w:rsidP="000960C5">
            <w:r>
              <w:t>Afterschool opportunities to support the curriculum for all students.</w:t>
            </w:r>
          </w:p>
          <w:p w14:paraId="2262F74A" w14:textId="43A63D7F" w:rsidR="00B8220A" w:rsidRDefault="000960C5" w:rsidP="000960C5">
            <w:r>
              <w:t>Open door policy and drop-ins for student questions.</w:t>
            </w:r>
          </w:p>
        </w:tc>
        <w:tc>
          <w:tcPr>
            <w:tcW w:w="3591" w:type="dxa"/>
          </w:tcPr>
          <w:p w14:paraId="0E991507" w14:textId="77777777" w:rsidR="000960C5" w:rsidRDefault="000960C5" w:rsidP="000960C5">
            <w:r>
              <w:t>Individual intervention and support for those who are not meeting their potential.</w:t>
            </w:r>
          </w:p>
          <w:p w14:paraId="21C86704" w14:textId="77777777" w:rsidR="000960C5" w:rsidRDefault="000960C5" w:rsidP="000960C5">
            <w:r>
              <w:t>Design opportunities are varied and lead to individual outcomes.</w:t>
            </w:r>
          </w:p>
          <w:p w14:paraId="2024C425" w14:textId="77777777" w:rsidR="000960C5" w:rsidRDefault="000960C5" w:rsidP="000960C5">
            <w:r>
              <w:t>Afterschool opportunities to support the curriculum for all students.</w:t>
            </w:r>
          </w:p>
          <w:p w14:paraId="49B590E6" w14:textId="3D85820E" w:rsidR="00B8220A" w:rsidRDefault="000960C5" w:rsidP="000960C5">
            <w:r>
              <w:t>Open door policy and drop-ins for student questions.</w:t>
            </w:r>
          </w:p>
        </w:tc>
      </w:tr>
    </w:tbl>
    <w:p w14:paraId="5ACEE145" w14:textId="77777777" w:rsidR="00657E9A" w:rsidRDefault="00657E9A"/>
    <w:sectPr w:rsidR="00657E9A" w:rsidSect="009C4A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B1C"/>
    <w:multiLevelType w:val="hybridMultilevel"/>
    <w:tmpl w:val="989641C0"/>
    <w:lvl w:ilvl="0" w:tplc="75D298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A0A"/>
    <w:rsid w:val="00053354"/>
    <w:rsid w:val="000837FE"/>
    <w:rsid w:val="000960C5"/>
    <w:rsid w:val="000A0219"/>
    <w:rsid w:val="000B6889"/>
    <w:rsid w:val="000E2E48"/>
    <w:rsid w:val="000E4F32"/>
    <w:rsid w:val="000F5B79"/>
    <w:rsid w:val="0010544C"/>
    <w:rsid w:val="00115945"/>
    <w:rsid w:val="00191B09"/>
    <w:rsid w:val="001E7F42"/>
    <w:rsid w:val="002451D4"/>
    <w:rsid w:val="002639FF"/>
    <w:rsid w:val="002847D7"/>
    <w:rsid w:val="002A50A2"/>
    <w:rsid w:val="002E0002"/>
    <w:rsid w:val="0033076D"/>
    <w:rsid w:val="0034704C"/>
    <w:rsid w:val="003733B7"/>
    <w:rsid w:val="00380596"/>
    <w:rsid w:val="003B17B8"/>
    <w:rsid w:val="003E2926"/>
    <w:rsid w:val="00430E05"/>
    <w:rsid w:val="004837C5"/>
    <w:rsid w:val="004A528F"/>
    <w:rsid w:val="004C1D1B"/>
    <w:rsid w:val="00565C8D"/>
    <w:rsid w:val="005824FC"/>
    <w:rsid w:val="005D07DD"/>
    <w:rsid w:val="005D3B3D"/>
    <w:rsid w:val="005F2C58"/>
    <w:rsid w:val="005F4127"/>
    <w:rsid w:val="006130DA"/>
    <w:rsid w:val="0063374D"/>
    <w:rsid w:val="00635A9F"/>
    <w:rsid w:val="00657E9A"/>
    <w:rsid w:val="00666D16"/>
    <w:rsid w:val="006772A8"/>
    <w:rsid w:val="006772D4"/>
    <w:rsid w:val="006833F8"/>
    <w:rsid w:val="00685602"/>
    <w:rsid w:val="006A2387"/>
    <w:rsid w:val="006F0585"/>
    <w:rsid w:val="007340BF"/>
    <w:rsid w:val="007443E0"/>
    <w:rsid w:val="00821B08"/>
    <w:rsid w:val="0082290A"/>
    <w:rsid w:val="00843131"/>
    <w:rsid w:val="00893D39"/>
    <w:rsid w:val="008A28C5"/>
    <w:rsid w:val="008E1A44"/>
    <w:rsid w:val="008F7D55"/>
    <w:rsid w:val="00905BF2"/>
    <w:rsid w:val="00944162"/>
    <w:rsid w:val="009A3A09"/>
    <w:rsid w:val="009B09B3"/>
    <w:rsid w:val="009C4A0A"/>
    <w:rsid w:val="00A239C1"/>
    <w:rsid w:val="00A34C52"/>
    <w:rsid w:val="00A40271"/>
    <w:rsid w:val="00A7707E"/>
    <w:rsid w:val="00A839B2"/>
    <w:rsid w:val="00A95BFE"/>
    <w:rsid w:val="00AD316A"/>
    <w:rsid w:val="00AD4785"/>
    <w:rsid w:val="00B37387"/>
    <w:rsid w:val="00B4329C"/>
    <w:rsid w:val="00B4622F"/>
    <w:rsid w:val="00B8220A"/>
    <w:rsid w:val="00B921DA"/>
    <w:rsid w:val="00BD7B39"/>
    <w:rsid w:val="00BE4BE9"/>
    <w:rsid w:val="00C01192"/>
    <w:rsid w:val="00C45910"/>
    <w:rsid w:val="00C52F0A"/>
    <w:rsid w:val="00CE7E7C"/>
    <w:rsid w:val="00D27D13"/>
    <w:rsid w:val="00D836C4"/>
    <w:rsid w:val="00DB05E3"/>
    <w:rsid w:val="00DB1455"/>
    <w:rsid w:val="00DC75EA"/>
    <w:rsid w:val="00DD3368"/>
    <w:rsid w:val="00DF5580"/>
    <w:rsid w:val="00DF728F"/>
    <w:rsid w:val="00E31A7F"/>
    <w:rsid w:val="00E447AE"/>
    <w:rsid w:val="00E820FC"/>
    <w:rsid w:val="00EF1180"/>
    <w:rsid w:val="00EF63F0"/>
    <w:rsid w:val="00F2632F"/>
    <w:rsid w:val="00F3198B"/>
    <w:rsid w:val="00F3528F"/>
    <w:rsid w:val="00F47CFE"/>
    <w:rsid w:val="00F55DAC"/>
    <w:rsid w:val="00F609D9"/>
    <w:rsid w:val="00FA13D3"/>
    <w:rsid w:val="00FA4288"/>
    <w:rsid w:val="00FE3A95"/>
    <w:rsid w:val="0245D22E"/>
    <w:rsid w:val="116BA32F"/>
    <w:rsid w:val="1B2A1940"/>
    <w:rsid w:val="2CE7A247"/>
    <w:rsid w:val="3261AF29"/>
    <w:rsid w:val="34ED6DAC"/>
    <w:rsid w:val="3A5398B1"/>
    <w:rsid w:val="49C1AF0D"/>
    <w:rsid w:val="4AB19D2F"/>
    <w:rsid w:val="4C4D6D90"/>
    <w:rsid w:val="51A01906"/>
    <w:rsid w:val="6038ACF4"/>
    <w:rsid w:val="61E28015"/>
    <w:rsid w:val="63C695D1"/>
    <w:rsid w:val="647690C5"/>
    <w:rsid w:val="66126126"/>
    <w:rsid w:val="67AE3187"/>
    <w:rsid w:val="6C81A2AA"/>
    <w:rsid w:val="6ED896E8"/>
    <w:rsid w:val="756C95A5"/>
    <w:rsid w:val="7E15F11C"/>
    <w:rsid w:val="7FB1C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A6019"/>
  <w15:chartTrackingRefBased/>
  <w15:docId w15:val="{1BF7AA50-A094-4D86-A1F0-C2E69872F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DF8CC8-AA59-4853-B66E-3D504DAF0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F43DAF-73A9-4B52-B964-AF78E17DA8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D913C4-4DF1-49DD-9C3C-2EB9B45CFA2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Sir Harry Smith Community College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Searle</dc:creator>
  <cp:keywords/>
  <dc:description/>
  <cp:lastModifiedBy>Mr M Crane</cp:lastModifiedBy>
  <cp:revision>9</cp:revision>
  <dcterms:created xsi:type="dcterms:W3CDTF">2022-07-08T15:02:00Z</dcterms:created>
  <dcterms:modified xsi:type="dcterms:W3CDTF">2022-07-20T20:02:00Z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95400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