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8"/>
        <w:gridCol w:w="2410"/>
        <w:gridCol w:w="3591"/>
        <w:gridCol w:w="3591"/>
        <w:gridCol w:w="3591"/>
      </w:tblGrid>
      <w:tr w:rsidR="009C4A0A" w:rsidRPr="001F6D74" w14:paraId="70B0A958" w14:textId="77777777" w:rsidTr="6C81A2AA">
        <w:trPr>
          <w:trHeight w:val="374"/>
        </w:trPr>
        <w:tc>
          <w:tcPr>
            <w:tcW w:w="15021" w:type="dxa"/>
            <w:gridSpan w:val="5"/>
            <w:shd w:val="clear" w:color="auto" w:fill="CC0066"/>
          </w:tcPr>
          <w:p w14:paraId="0C0D2E2A" w14:textId="3A7E83C7" w:rsidR="009C4A0A" w:rsidRPr="001F6D74" w:rsidRDefault="009C4A0A" w:rsidP="6038ACF4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6038ACF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Sir Harry Smith Community College Curriculum Map                SUBJECT:  </w:t>
            </w:r>
            <w:r w:rsidR="00DD3368" w:rsidRPr="6038ACF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Design &amp; Technology</w:t>
            </w:r>
            <w:r w:rsidRPr="6038ACF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               YEAR </w:t>
            </w:r>
            <w:r w:rsidR="001E7F42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10 </w:t>
            </w:r>
            <w:r w:rsidRPr="6038ACF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          2022-23</w:t>
            </w:r>
          </w:p>
        </w:tc>
      </w:tr>
      <w:tr w:rsidR="009C4A0A" w14:paraId="50766140" w14:textId="77777777" w:rsidTr="6C81A2AA">
        <w:trPr>
          <w:trHeight w:val="634"/>
        </w:trPr>
        <w:tc>
          <w:tcPr>
            <w:tcW w:w="15021" w:type="dxa"/>
            <w:gridSpan w:val="5"/>
          </w:tcPr>
          <w:p w14:paraId="445D75A0" w14:textId="3E405A7B" w:rsidR="009C4A0A" w:rsidRPr="001F6D74" w:rsidRDefault="009C4A0A" w:rsidP="00565C8D">
            <w:pPr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Curriculum Intent:</w:t>
            </w:r>
            <w:r w:rsidR="00121EA8">
              <w:rPr>
                <w:b/>
                <w:bCs/>
                <w:sz w:val="28"/>
                <w:szCs w:val="28"/>
              </w:rPr>
              <w:t xml:space="preserve">  </w:t>
            </w:r>
            <w:r w:rsidR="00121EA8" w:rsidRPr="0074196D">
              <w:rPr>
                <w:sz w:val="24"/>
                <w:szCs w:val="24"/>
              </w:rPr>
              <w:t xml:space="preserve">To </w:t>
            </w:r>
            <w:r w:rsidR="002B4BE0" w:rsidRPr="0074196D">
              <w:rPr>
                <w:sz w:val="24"/>
                <w:szCs w:val="24"/>
              </w:rPr>
              <w:t>engage pupils in the broad range of theory topics and in creative practical work.  Pupils will experience working with a range of mater</w:t>
            </w:r>
            <w:r w:rsidR="0074196D" w:rsidRPr="0074196D">
              <w:rPr>
                <w:sz w:val="24"/>
                <w:szCs w:val="24"/>
              </w:rPr>
              <w:t>ials, equipment and processes in order to acquire the skills and understanding necessary for successful year 11 study.</w:t>
            </w:r>
            <w:r w:rsidR="0074196D" w:rsidRPr="0074196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C4A0A" w14:paraId="7E081DD8" w14:textId="77777777" w:rsidTr="6C81A2AA">
        <w:trPr>
          <w:trHeight w:val="807"/>
        </w:trPr>
        <w:tc>
          <w:tcPr>
            <w:tcW w:w="1838" w:type="dxa"/>
            <w:vAlign w:val="center"/>
          </w:tcPr>
          <w:p w14:paraId="687DC431" w14:textId="77777777" w:rsidR="009C4A0A" w:rsidRPr="001F6D74" w:rsidRDefault="009C4A0A" w:rsidP="00565C8D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School Values</w:t>
            </w:r>
          </w:p>
        </w:tc>
        <w:tc>
          <w:tcPr>
            <w:tcW w:w="2410" w:type="dxa"/>
            <w:vAlign w:val="center"/>
          </w:tcPr>
          <w:p w14:paraId="3BDC73E0" w14:textId="77777777" w:rsidR="009C4A0A" w:rsidRPr="001F6D74" w:rsidRDefault="009C4A0A" w:rsidP="00565C8D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Curriculum Focus</w:t>
            </w:r>
          </w:p>
        </w:tc>
        <w:tc>
          <w:tcPr>
            <w:tcW w:w="3591" w:type="dxa"/>
            <w:vAlign w:val="center"/>
          </w:tcPr>
          <w:p w14:paraId="6B0B69D1" w14:textId="2DDCB164" w:rsidR="009C4A0A" w:rsidRDefault="00565C8D" w:rsidP="00565C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 1</w:t>
            </w:r>
          </w:p>
          <w:p w14:paraId="79FD8F9C" w14:textId="77777777" w:rsidR="00565C8D" w:rsidRDefault="00565C8D" w:rsidP="00565C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Introduction to Wood and Plastic</w:t>
            </w:r>
          </w:p>
          <w:p w14:paraId="0584D5C9" w14:textId="22C75FBC" w:rsidR="00565C8D" w:rsidRPr="00565C8D" w:rsidRDefault="00565C8D" w:rsidP="00565C8D">
            <w:r>
              <w:rPr>
                <w:b/>
                <w:bCs/>
              </w:rPr>
              <w:t>Wood</w:t>
            </w:r>
            <w:r w:rsidRPr="00DF5580">
              <w:rPr>
                <w:b/>
                <w:bCs/>
              </w:rPr>
              <w:t xml:space="preserve">: </w:t>
            </w:r>
            <w:r w:rsidRPr="00565C8D">
              <w:t>Framing Joints</w:t>
            </w:r>
          </w:p>
          <w:p w14:paraId="640D0F31" w14:textId="540A2256" w:rsidR="00565C8D" w:rsidRDefault="00565C8D" w:rsidP="00565C8D">
            <w:r w:rsidRPr="00DF5580">
              <w:rPr>
                <w:b/>
                <w:bCs/>
              </w:rPr>
              <w:t xml:space="preserve">Plastics: </w:t>
            </w:r>
            <w:r>
              <w:t>Alessi Fruit Bowl</w:t>
            </w:r>
          </w:p>
          <w:p w14:paraId="01F1507C" w14:textId="729ED833" w:rsidR="00565C8D" w:rsidRPr="00565C8D" w:rsidRDefault="00565C8D" w:rsidP="00565C8D">
            <w:r w:rsidRPr="00DF5580">
              <w:rPr>
                <w:b/>
                <w:bCs/>
              </w:rPr>
              <w:t>P</w:t>
            </w:r>
            <w:r>
              <w:rPr>
                <w:b/>
                <w:bCs/>
              </w:rPr>
              <w:t>aper and Board</w:t>
            </w:r>
            <w:r w:rsidRPr="00DF5580">
              <w:rPr>
                <w:b/>
                <w:bCs/>
              </w:rPr>
              <w:t xml:space="preserve">: </w:t>
            </w:r>
            <w:r>
              <w:t>Alessi Packaging</w:t>
            </w:r>
          </w:p>
          <w:p w14:paraId="13563DAE" w14:textId="640CC741" w:rsidR="00DD3368" w:rsidRPr="00DD3368" w:rsidRDefault="00DD3368" w:rsidP="00DD3368">
            <w:pPr>
              <w:rPr>
                <w:sz w:val="16"/>
                <w:szCs w:val="16"/>
              </w:rPr>
            </w:pPr>
          </w:p>
        </w:tc>
        <w:tc>
          <w:tcPr>
            <w:tcW w:w="3591" w:type="dxa"/>
            <w:vAlign w:val="center"/>
          </w:tcPr>
          <w:p w14:paraId="61AD2E8D" w14:textId="331D3DF4" w:rsidR="009C4A0A" w:rsidRDefault="00565C8D" w:rsidP="00565C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 2</w:t>
            </w:r>
          </w:p>
          <w:p w14:paraId="52D911A4" w14:textId="704F3A35" w:rsidR="00565C8D" w:rsidRDefault="00565C8D" w:rsidP="00565C8D">
            <w:r>
              <w:rPr>
                <w:b/>
                <w:bCs/>
              </w:rPr>
              <w:t>Wood and Metal</w:t>
            </w:r>
            <w:r w:rsidRPr="00DF5580">
              <w:rPr>
                <w:b/>
                <w:bCs/>
              </w:rPr>
              <w:t xml:space="preserve">: </w:t>
            </w:r>
            <w:r>
              <w:t>Dishes and Vess</w:t>
            </w:r>
            <w:r w:rsidR="008F7D55">
              <w:t>els</w:t>
            </w:r>
          </w:p>
          <w:p w14:paraId="7F8C30FD" w14:textId="21A61077" w:rsidR="008F7D55" w:rsidRDefault="008F7D55" w:rsidP="008F7D55">
            <w:r>
              <w:rPr>
                <w:b/>
                <w:bCs/>
              </w:rPr>
              <w:t>Wood and Metal</w:t>
            </w:r>
            <w:r w:rsidRPr="00DF5580">
              <w:rPr>
                <w:b/>
                <w:bCs/>
              </w:rPr>
              <w:t xml:space="preserve">: </w:t>
            </w:r>
            <w:r w:rsidRPr="008F7D55">
              <w:t>Bottle opener</w:t>
            </w:r>
          </w:p>
          <w:p w14:paraId="6E8905DD" w14:textId="24FA6D79" w:rsidR="00565C8D" w:rsidRPr="00565C8D" w:rsidRDefault="00565C8D" w:rsidP="00565C8D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  <w:vAlign w:val="center"/>
          </w:tcPr>
          <w:p w14:paraId="7F6B0195" w14:textId="556095C7" w:rsidR="009C4A0A" w:rsidRDefault="00565C8D" w:rsidP="00565C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 3</w:t>
            </w:r>
          </w:p>
          <w:p w14:paraId="214D9E18" w14:textId="77777777" w:rsidR="00115945" w:rsidRDefault="008F7D55" w:rsidP="00115945">
            <w:r>
              <w:rPr>
                <w:b/>
                <w:bCs/>
              </w:rPr>
              <w:t>Mixed Materials</w:t>
            </w:r>
            <w:r w:rsidR="00115945" w:rsidRPr="00115945">
              <w:rPr>
                <w:b/>
                <w:bCs/>
              </w:rPr>
              <w:t xml:space="preserve">: </w:t>
            </w:r>
            <w:r>
              <w:t>Sustainable Design</w:t>
            </w:r>
          </w:p>
          <w:p w14:paraId="19B2DE55" w14:textId="60A4D7A4" w:rsidR="000960C5" w:rsidRPr="001F6D74" w:rsidRDefault="000960C5" w:rsidP="001159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NEA</w:t>
            </w:r>
            <w:r w:rsidRPr="00115945">
              <w:rPr>
                <w:b/>
                <w:bCs/>
              </w:rPr>
              <w:t xml:space="preserve">: </w:t>
            </w:r>
            <w:r>
              <w:t>Non-examined assessment</w:t>
            </w:r>
          </w:p>
        </w:tc>
      </w:tr>
      <w:tr w:rsidR="009C4A0A" w14:paraId="4F6AE551" w14:textId="77777777" w:rsidTr="6C81A2AA">
        <w:trPr>
          <w:trHeight w:val="965"/>
        </w:trPr>
        <w:tc>
          <w:tcPr>
            <w:tcW w:w="1838" w:type="dxa"/>
            <w:vAlign w:val="center"/>
          </w:tcPr>
          <w:p w14:paraId="186DE5CD" w14:textId="77777777" w:rsidR="009C4A0A" w:rsidRPr="001F6D74" w:rsidRDefault="009C4A0A" w:rsidP="00565C8D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High Quality Learning Experience</w:t>
            </w:r>
          </w:p>
        </w:tc>
        <w:tc>
          <w:tcPr>
            <w:tcW w:w="2410" w:type="dxa"/>
            <w:vAlign w:val="center"/>
          </w:tcPr>
          <w:p w14:paraId="4B15A68A" w14:textId="77777777" w:rsidR="009C4A0A" w:rsidRPr="001F6D74" w:rsidRDefault="009C4A0A" w:rsidP="00565C8D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Literacy Skills and Key Vocabulary</w:t>
            </w:r>
          </w:p>
        </w:tc>
        <w:tc>
          <w:tcPr>
            <w:tcW w:w="3591" w:type="dxa"/>
          </w:tcPr>
          <w:p w14:paraId="5B81B000" w14:textId="77777777" w:rsidR="000E2E48" w:rsidRDefault="001E7F42" w:rsidP="6C81A2AA">
            <w:r>
              <w:t>Polymer</w:t>
            </w:r>
          </w:p>
          <w:p w14:paraId="15278F73" w14:textId="77777777" w:rsidR="001E7F42" w:rsidRDefault="001E7F42" w:rsidP="6C81A2AA">
            <w:r>
              <w:t>Thermoplastic</w:t>
            </w:r>
          </w:p>
          <w:p w14:paraId="0B67B3AF" w14:textId="48561B67" w:rsidR="001E7F42" w:rsidRDefault="001E7F42" w:rsidP="6C81A2AA">
            <w:r>
              <w:t>Thermosetting</w:t>
            </w:r>
          </w:p>
          <w:p w14:paraId="2A661051" w14:textId="7CED7F3A" w:rsidR="001E7F42" w:rsidRDefault="001E7F42" w:rsidP="6C81A2AA">
            <w:r>
              <w:t>Brief</w:t>
            </w:r>
          </w:p>
          <w:p w14:paraId="4956913B" w14:textId="45ABED9A" w:rsidR="001E7F42" w:rsidRDefault="001E7F42" w:rsidP="6C81A2AA">
            <w:r>
              <w:t>Specification</w:t>
            </w:r>
          </w:p>
          <w:p w14:paraId="6FC70D9A" w14:textId="1AE85915" w:rsidR="005824FC" w:rsidRDefault="005824FC" w:rsidP="6C81A2AA">
            <w:r>
              <w:t>Prototype</w:t>
            </w:r>
          </w:p>
          <w:p w14:paraId="49E2E02A" w14:textId="01C3A6F4" w:rsidR="001E7F42" w:rsidRDefault="001E7F42" w:rsidP="6C81A2AA">
            <w:r>
              <w:t>Manufacture</w:t>
            </w:r>
          </w:p>
          <w:p w14:paraId="49E87EA2" w14:textId="752D656B" w:rsidR="005824FC" w:rsidRDefault="005824FC" w:rsidP="6C81A2AA">
            <w:r>
              <w:t>Assemble</w:t>
            </w:r>
          </w:p>
          <w:p w14:paraId="7BA6B325" w14:textId="1A25D17D" w:rsidR="005824FC" w:rsidRDefault="005824FC" w:rsidP="6C81A2AA">
            <w:r>
              <w:t>Processes</w:t>
            </w:r>
          </w:p>
          <w:p w14:paraId="18A2D766" w14:textId="122159F4" w:rsidR="001E7F42" w:rsidRDefault="00AD316A" w:rsidP="6C81A2AA">
            <w:r>
              <w:t>Adhesive</w:t>
            </w:r>
          </w:p>
        </w:tc>
        <w:tc>
          <w:tcPr>
            <w:tcW w:w="3591" w:type="dxa"/>
          </w:tcPr>
          <w:p w14:paraId="290260AF" w14:textId="3207AC88" w:rsidR="001E7F42" w:rsidRDefault="001E7F42" w:rsidP="00565C8D">
            <w:r>
              <w:t>Hardwoods</w:t>
            </w:r>
            <w:r w:rsidR="00AD316A">
              <w:t xml:space="preserve">, </w:t>
            </w:r>
            <w:r>
              <w:t>Softwoods</w:t>
            </w:r>
          </w:p>
          <w:p w14:paraId="56AC720C" w14:textId="52683CA5" w:rsidR="0063374D" w:rsidRDefault="001E7F42" w:rsidP="00565C8D">
            <w:r>
              <w:t>Manufactured Board</w:t>
            </w:r>
            <w:r w:rsidR="003733B7">
              <w:t xml:space="preserve">, </w:t>
            </w:r>
            <w:r w:rsidR="0063374D">
              <w:t>Plywood</w:t>
            </w:r>
          </w:p>
          <w:p w14:paraId="29FE1AAB" w14:textId="6DEA17F6" w:rsidR="001E7F42" w:rsidRDefault="001E7F42" w:rsidP="00565C8D">
            <w:r>
              <w:t>Ferrous</w:t>
            </w:r>
            <w:r w:rsidR="003733B7">
              <w:t xml:space="preserve">, </w:t>
            </w:r>
            <w:r>
              <w:t>N</w:t>
            </w:r>
            <w:r w:rsidR="0063374D">
              <w:t>o</w:t>
            </w:r>
            <w:r>
              <w:t>n-ferrous</w:t>
            </w:r>
            <w:r w:rsidR="003733B7">
              <w:t xml:space="preserve">, </w:t>
            </w:r>
            <w:r>
              <w:t>Alloy</w:t>
            </w:r>
          </w:p>
          <w:p w14:paraId="56B0E3BA" w14:textId="77777777" w:rsidR="00AD316A" w:rsidRDefault="00AD316A" w:rsidP="00565C8D">
            <w:r>
              <w:t>Annealing</w:t>
            </w:r>
          </w:p>
          <w:p w14:paraId="5B60C870" w14:textId="77777777" w:rsidR="00AD316A" w:rsidRDefault="00AD316A" w:rsidP="00565C8D">
            <w:r>
              <w:t>Brazing</w:t>
            </w:r>
          </w:p>
          <w:p w14:paraId="2C6D63DC" w14:textId="77777777" w:rsidR="00AD316A" w:rsidRDefault="00AD316A" w:rsidP="00565C8D">
            <w:r>
              <w:t>Planishing</w:t>
            </w:r>
          </w:p>
          <w:p w14:paraId="7F3619AB" w14:textId="77777777" w:rsidR="003733B7" w:rsidRDefault="003733B7" w:rsidP="00565C8D">
            <w:r>
              <w:t>Hardness</w:t>
            </w:r>
          </w:p>
          <w:p w14:paraId="12DF9B5B" w14:textId="77777777" w:rsidR="003733B7" w:rsidRDefault="003733B7" w:rsidP="00565C8D">
            <w:r>
              <w:t>Toughness</w:t>
            </w:r>
          </w:p>
          <w:p w14:paraId="6CF9A761" w14:textId="77777777" w:rsidR="003733B7" w:rsidRDefault="003733B7" w:rsidP="00565C8D">
            <w:r>
              <w:t>Malleability</w:t>
            </w:r>
          </w:p>
          <w:p w14:paraId="4CCAF829" w14:textId="7103E746" w:rsidR="003733B7" w:rsidRDefault="003733B7" w:rsidP="00565C8D">
            <w:r>
              <w:t>Ductility</w:t>
            </w:r>
          </w:p>
          <w:p w14:paraId="3A2E20AC" w14:textId="124FE8F5" w:rsidR="003733B7" w:rsidRDefault="003733B7" w:rsidP="00565C8D">
            <w:r>
              <w:t>Elasticity</w:t>
            </w:r>
          </w:p>
        </w:tc>
        <w:tc>
          <w:tcPr>
            <w:tcW w:w="3591" w:type="dxa"/>
          </w:tcPr>
          <w:p w14:paraId="43D8290D" w14:textId="77777777" w:rsidR="005824FC" w:rsidRDefault="0063374D" w:rsidP="00565C8D">
            <w:r>
              <w:t>Sustainability</w:t>
            </w:r>
          </w:p>
          <w:p w14:paraId="2CD6FC4B" w14:textId="77777777" w:rsidR="003733B7" w:rsidRDefault="003733B7" w:rsidP="00565C8D">
            <w:r>
              <w:t>Greenhouse effect</w:t>
            </w:r>
          </w:p>
          <w:p w14:paraId="63282B08" w14:textId="77777777" w:rsidR="003733B7" w:rsidRDefault="003733B7" w:rsidP="00565C8D">
            <w:r>
              <w:t>Pollution</w:t>
            </w:r>
          </w:p>
          <w:p w14:paraId="08EB7015" w14:textId="77777777" w:rsidR="003733B7" w:rsidRDefault="003733B7" w:rsidP="00565C8D">
            <w:r>
              <w:t>Deforestation</w:t>
            </w:r>
          </w:p>
          <w:p w14:paraId="1B86271D" w14:textId="77777777" w:rsidR="003733B7" w:rsidRDefault="003733B7" w:rsidP="00565C8D">
            <w:r>
              <w:t>Reduce</w:t>
            </w:r>
          </w:p>
          <w:p w14:paraId="2FDC8EA0" w14:textId="77777777" w:rsidR="003733B7" w:rsidRDefault="003733B7" w:rsidP="00565C8D">
            <w:r>
              <w:t>Refuse</w:t>
            </w:r>
          </w:p>
          <w:p w14:paraId="2E3F27AA" w14:textId="77777777" w:rsidR="003733B7" w:rsidRDefault="003733B7" w:rsidP="00565C8D">
            <w:r>
              <w:t>Re-use</w:t>
            </w:r>
          </w:p>
          <w:p w14:paraId="70B94FCB" w14:textId="77777777" w:rsidR="003733B7" w:rsidRDefault="003733B7" w:rsidP="00565C8D">
            <w:r>
              <w:t>Repair</w:t>
            </w:r>
          </w:p>
          <w:p w14:paraId="74AE8408" w14:textId="77777777" w:rsidR="003733B7" w:rsidRDefault="003733B7" w:rsidP="00565C8D">
            <w:r>
              <w:t>Recycle</w:t>
            </w:r>
          </w:p>
          <w:p w14:paraId="16A83E4E" w14:textId="7547E690" w:rsidR="003733B7" w:rsidRDefault="003733B7" w:rsidP="00565C8D">
            <w:r>
              <w:t>Rethink</w:t>
            </w:r>
          </w:p>
        </w:tc>
      </w:tr>
      <w:tr w:rsidR="009C4A0A" w14:paraId="2B6FD44B" w14:textId="77777777" w:rsidTr="6C81A2AA">
        <w:trPr>
          <w:trHeight w:val="1301"/>
        </w:trPr>
        <w:tc>
          <w:tcPr>
            <w:tcW w:w="1838" w:type="dxa"/>
            <w:vMerge w:val="restart"/>
            <w:vAlign w:val="center"/>
          </w:tcPr>
          <w:p w14:paraId="52EC29FE" w14:textId="77777777" w:rsidR="009C4A0A" w:rsidRPr="001F6D74" w:rsidRDefault="009C4A0A" w:rsidP="00565C8D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Pursuit of Excellence</w:t>
            </w:r>
          </w:p>
        </w:tc>
        <w:tc>
          <w:tcPr>
            <w:tcW w:w="2410" w:type="dxa"/>
            <w:vAlign w:val="center"/>
          </w:tcPr>
          <w:p w14:paraId="4913DFBF" w14:textId="77777777" w:rsidR="009C4A0A" w:rsidRPr="001F6D74" w:rsidRDefault="009C4A0A" w:rsidP="00565C8D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Knowledge and Skills</w:t>
            </w:r>
          </w:p>
        </w:tc>
        <w:tc>
          <w:tcPr>
            <w:tcW w:w="3591" w:type="dxa"/>
          </w:tcPr>
          <w:p w14:paraId="4BDFF16E" w14:textId="6B78B373" w:rsidR="004837C5" w:rsidRPr="008F7D55" w:rsidRDefault="004837C5" w:rsidP="004837C5">
            <w:r w:rsidRPr="6038ACF4">
              <w:rPr>
                <w:b/>
                <w:bCs/>
              </w:rPr>
              <w:t>Practical lessons;</w:t>
            </w:r>
            <w:r w:rsidR="008F7D55">
              <w:rPr>
                <w:b/>
                <w:bCs/>
              </w:rPr>
              <w:t xml:space="preserve"> </w:t>
            </w:r>
          </w:p>
          <w:p w14:paraId="755173B5" w14:textId="5A7571B7" w:rsidR="005D3B3D" w:rsidRPr="001E7F42" w:rsidRDefault="001E7F42" w:rsidP="001E7F42">
            <w:pPr>
              <w:spacing w:after="160" w:line="259" w:lineRule="auto"/>
              <w:contextualSpacing/>
            </w:pPr>
            <w:r>
              <w:t>Use of materials, tools and techniques in the manipulation of wood and plastic to develop skills and techniques</w:t>
            </w:r>
            <w:r w:rsidR="00B11E59">
              <w:t>.</w:t>
            </w:r>
          </w:p>
          <w:p w14:paraId="3D9DF74C" w14:textId="54A9ED77" w:rsidR="008F7D55" w:rsidRDefault="005D3B3D" w:rsidP="005D3B3D">
            <w:pPr>
              <w:rPr>
                <w:b/>
                <w:bCs/>
              </w:rPr>
            </w:pPr>
            <w:r w:rsidRPr="6038ACF4">
              <w:rPr>
                <w:b/>
                <w:bCs/>
              </w:rPr>
              <w:t>Theory Lessons;</w:t>
            </w:r>
            <w:r w:rsidR="008F7D55">
              <w:rPr>
                <w:b/>
                <w:bCs/>
              </w:rPr>
              <w:t xml:space="preserve"> </w:t>
            </w:r>
          </w:p>
          <w:p w14:paraId="0068BC38" w14:textId="7EF1C93D" w:rsidR="001E7F42" w:rsidRDefault="001E7F42" w:rsidP="005D3B3D">
            <w:r>
              <w:t>Design processes</w:t>
            </w:r>
            <w:r w:rsidR="00B11E59">
              <w:t>,</w:t>
            </w:r>
          </w:p>
          <w:p w14:paraId="4E4C19D9" w14:textId="1CC22AF0" w:rsidR="00AD316A" w:rsidRDefault="00AD316A" w:rsidP="005D3B3D">
            <w:r>
              <w:t>Research techniques</w:t>
            </w:r>
            <w:r w:rsidR="00B11E59">
              <w:t>,</w:t>
            </w:r>
          </w:p>
          <w:p w14:paraId="3A4A706C" w14:textId="5FF603BD" w:rsidR="00AD316A" w:rsidRDefault="00AD316A" w:rsidP="005D3B3D">
            <w:r>
              <w:t>Wood materials</w:t>
            </w:r>
            <w:r w:rsidR="00B11E59">
              <w:t>,</w:t>
            </w:r>
          </w:p>
          <w:p w14:paraId="73DCC79B" w14:textId="7BFA5F98" w:rsidR="00AD316A" w:rsidRDefault="00AD316A" w:rsidP="005D3B3D">
            <w:r>
              <w:t>Plastic materials</w:t>
            </w:r>
            <w:r w:rsidR="00B11E59">
              <w:t>,</w:t>
            </w:r>
          </w:p>
          <w:p w14:paraId="30A6B288" w14:textId="4F3246AD" w:rsidR="00AD316A" w:rsidRDefault="00AD316A" w:rsidP="005D3B3D">
            <w:r>
              <w:t>Paper and board</w:t>
            </w:r>
            <w:r w:rsidR="00B11E59">
              <w:t>,</w:t>
            </w:r>
          </w:p>
          <w:p w14:paraId="57A976AD" w14:textId="56CE2972" w:rsidR="001E7F42" w:rsidRDefault="001E7F42" w:rsidP="005D3B3D">
            <w:r>
              <w:t>Use of CAD</w:t>
            </w:r>
            <w:r w:rsidR="00AD316A">
              <w:t>/CAM</w:t>
            </w:r>
            <w:r w:rsidR="00B11E59">
              <w:t>,</w:t>
            </w:r>
          </w:p>
          <w:p w14:paraId="13410931" w14:textId="3E18E902" w:rsidR="001E7F42" w:rsidRPr="00AD4785" w:rsidRDefault="001E7F42" w:rsidP="005D3B3D">
            <w:r>
              <w:t>Origins of materials</w:t>
            </w:r>
            <w:r w:rsidR="00B11E59">
              <w:t>.</w:t>
            </w:r>
          </w:p>
          <w:p w14:paraId="1A7B8080" w14:textId="4F45AA38" w:rsidR="00843131" w:rsidRDefault="00843131" w:rsidP="00565C8D"/>
        </w:tc>
        <w:tc>
          <w:tcPr>
            <w:tcW w:w="3591" w:type="dxa"/>
          </w:tcPr>
          <w:p w14:paraId="7E9DB0F8" w14:textId="77777777" w:rsidR="002E0002" w:rsidRPr="00DD3368" w:rsidRDefault="002E0002" w:rsidP="002E0002">
            <w:pPr>
              <w:rPr>
                <w:b/>
                <w:bCs/>
              </w:rPr>
            </w:pPr>
            <w:r w:rsidRPr="6038ACF4">
              <w:rPr>
                <w:b/>
                <w:bCs/>
              </w:rPr>
              <w:t>Practical lessons;</w:t>
            </w:r>
          </w:p>
          <w:p w14:paraId="417AF8A7" w14:textId="669861EE" w:rsidR="6C81A2AA" w:rsidRDefault="001E7F42" w:rsidP="6C81A2AA">
            <w:pPr>
              <w:spacing w:after="160" w:line="259" w:lineRule="auto"/>
              <w:contextualSpacing/>
            </w:pPr>
            <w:r>
              <w:t>Use of materials, tools and techniques in the manipulation of wood and metal and production of finished artefacts</w:t>
            </w:r>
            <w:r w:rsidR="00B11E59">
              <w:t>.</w:t>
            </w:r>
          </w:p>
          <w:p w14:paraId="1C597522" w14:textId="77777777" w:rsidR="005D3B3D" w:rsidRPr="00DD3368" w:rsidRDefault="005D3B3D" w:rsidP="005D3B3D">
            <w:pPr>
              <w:rPr>
                <w:b/>
                <w:bCs/>
              </w:rPr>
            </w:pPr>
            <w:r w:rsidRPr="6038ACF4">
              <w:rPr>
                <w:b/>
                <w:bCs/>
              </w:rPr>
              <w:t>Theory Lessons;</w:t>
            </w:r>
          </w:p>
          <w:p w14:paraId="354689EA" w14:textId="5CAFCF76" w:rsidR="008F7D55" w:rsidRDefault="008F7D55" w:rsidP="008F7D55">
            <w:r>
              <w:t>Ferrous, non-ferrous metals and alloys</w:t>
            </w:r>
            <w:r w:rsidR="00B11E59">
              <w:t>,</w:t>
            </w:r>
          </w:p>
          <w:p w14:paraId="6E25AA4D" w14:textId="5FB6C49F" w:rsidR="008F7D55" w:rsidRDefault="008F7D55" w:rsidP="008F7D55">
            <w:r>
              <w:t>Metal working processes</w:t>
            </w:r>
            <w:r w:rsidR="00B11E59">
              <w:t>,</w:t>
            </w:r>
          </w:p>
          <w:p w14:paraId="36033313" w14:textId="01A1F10A" w:rsidR="008F7D55" w:rsidRDefault="008F7D55" w:rsidP="008F7D55">
            <w:r>
              <w:t>Hardwoods, Softwoods and man</w:t>
            </w:r>
            <w:r w:rsidR="001E7F42">
              <w:t>ufactured boards</w:t>
            </w:r>
            <w:r w:rsidR="00B11E59">
              <w:t>,</w:t>
            </w:r>
          </w:p>
          <w:p w14:paraId="33CB3758" w14:textId="3CA8C7FA" w:rsidR="008F7D55" w:rsidRDefault="008F7D55" w:rsidP="008F7D55">
            <w:r>
              <w:t>Design processes</w:t>
            </w:r>
            <w:r w:rsidR="00B11E59">
              <w:t>,</w:t>
            </w:r>
          </w:p>
          <w:p w14:paraId="161703D6" w14:textId="320C9644" w:rsidR="008F7D55" w:rsidRPr="008F7D55" w:rsidRDefault="008F7D55" w:rsidP="008F7D55">
            <w:pPr>
              <w:rPr>
                <w:rFonts w:cstheme="minorHAnsi"/>
              </w:rPr>
            </w:pPr>
            <w:r>
              <w:rPr>
                <w:rFonts w:cstheme="minorHAnsi"/>
              </w:rPr>
              <w:t>Sketching and drawing</w:t>
            </w:r>
            <w:r w:rsidR="00B11E59">
              <w:rPr>
                <w:rFonts w:cstheme="minorHAnsi"/>
              </w:rPr>
              <w:t>.</w:t>
            </w:r>
          </w:p>
          <w:p w14:paraId="39B9A885" w14:textId="77777777" w:rsidR="00DF728F" w:rsidRDefault="00DF728F" w:rsidP="00DF728F">
            <w:pPr>
              <w:rPr>
                <w:b/>
                <w:bCs/>
              </w:rPr>
            </w:pPr>
          </w:p>
          <w:p w14:paraId="4A2FE355" w14:textId="77777777" w:rsidR="00DF728F" w:rsidRPr="008E1A44" w:rsidRDefault="00DF728F" w:rsidP="005D3B3D">
            <w:pPr>
              <w:rPr>
                <w:b/>
                <w:bCs/>
              </w:rPr>
            </w:pPr>
          </w:p>
          <w:p w14:paraId="0EFD6760" w14:textId="52E6427E" w:rsidR="008E1A44" w:rsidRDefault="008E1A44" w:rsidP="00905BF2"/>
        </w:tc>
        <w:tc>
          <w:tcPr>
            <w:tcW w:w="3591" w:type="dxa"/>
          </w:tcPr>
          <w:p w14:paraId="2D001C0E" w14:textId="4E9EB8A5" w:rsidR="008E1A44" w:rsidRPr="008E1A44" w:rsidRDefault="008E1A44" w:rsidP="008E1A44">
            <w:pPr>
              <w:rPr>
                <w:b/>
                <w:bCs/>
              </w:rPr>
            </w:pPr>
            <w:r w:rsidRPr="6038ACF4">
              <w:rPr>
                <w:b/>
                <w:bCs/>
              </w:rPr>
              <w:t>Practical lessons;</w:t>
            </w:r>
          </w:p>
          <w:p w14:paraId="72542DB8" w14:textId="1B931595" w:rsidR="005F2C58" w:rsidRPr="005824FC" w:rsidRDefault="005824FC" w:rsidP="005824FC">
            <w:pPr>
              <w:spacing w:after="160" w:line="259" w:lineRule="auto"/>
              <w:contextualSpacing/>
            </w:pPr>
            <w:r>
              <w:t>Use of materials, tools and techniques in the manipulation of mixed materials and production of finished artefacts with a focus on sustainability and green processes.</w:t>
            </w:r>
          </w:p>
          <w:p w14:paraId="24F6806F" w14:textId="0F10D45C" w:rsidR="008E1A44" w:rsidRPr="008E1A44" w:rsidRDefault="008E1A44" w:rsidP="008E1A44">
            <w:pPr>
              <w:rPr>
                <w:b/>
                <w:bCs/>
              </w:rPr>
            </w:pPr>
            <w:r w:rsidRPr="6038ACF4">
              <w:rPr>
                <w:b/>
                <w:bCs/>
              </w:rPr>
              <w:t>Theory Lessons;</w:t>
            </w:r>
          </w:p>
          <w:p w14:paraId="1120A03E" w14:textId="27ED88D8" w:rsidR="008E1A44" w:rsidRDefault="001E7F42" w:rsidP="008E1A44">
            <w:r>
              <w:t>Properties of materials</w:t>
            </w:r>
            <w:r w:rsidR="00B11E59">
              <w:t>,</w:t>
            </w:r>
          </w:p>
          <w:p w14:paraId="77B6D3FA" w14:textId="5EA78DA6" w:rsidR="001E7F42" w:rsidRDefault="001E7F42" w:rsidP="008E1A44">
            <w:r>
              <w:t>Stock forms</w:t>
            </w:r>
            <w:r w:rsidR="00B11E59">
              <w:t>,</w:t>
            </w:r>
          </w:p>
          <w:p w14:paraId="6E8E8C24" w14:textId="5CF20892" w:rsidR="001E7F42" w:rsidRDefault="001E7F42" w:rsidP="008E1A44">
            <w:r>
              <w:t>Selecting appropriate m</w:t>
            </w:r>
            <w:r w:rsidR="0063374D">
              <w:t>a</w:t>
            </w:r>
            <w:r>
              <w:t>terials, processes and finishes</w:t>
            </w:r>
            <w:r w:rsidR="00B11E59">
              <w:t>,</w:t>
            </w:r>
          </w:p>
          <w:p w14:paraId="042F8CF0" w14:textId="4C3FBF20" w:rsidR="0063374D" w:rsidRDefault="0063374D" w:rsidP="008E1A44">
            <w:r>
              <w:t>The 6 Rs</w:t>
            </w:r>
            <w:r w:rsidR="00B11E59">
              <w:t>,</w:t>
            </w:r>
          </w:p>
          <w:p w14:paraId="68FF0270" w14:textId="6265121B" w:rsidR="0063374D" w:rsidRDefault="0063374D" w:rsidP="008E1A44">
            <w:r>
              <w:t>Energy</w:t>
            </w:r>
            <w:r w:rsidR="005824FC">
              <w:t>,</w:t>
            </w:r>
            <w:r>
              <w:t xml:space="preserve"> resources</w:t>
            </w:r>
            <w:r w:rsidR="005824FC">
              <w:t xml:space="preserve"> and sustainability</w:t>
            </w:r>
          </w:p>
          <w:p w14:paraId="5A746FF2" w14:textId="6D1B2456" w:rsidR="003733B7" w:rsidRDefault="003733B7" w:rsidP="008E1A44">
            <w:r>
              <w:t>Ethical factors and social responsibility of designers</w:t>
            </w:r>
            <w:r w:rsidR="00B11E59">
              <w:t>.</w:t>
            </w:r>
          </w:p>
          <w:p w14:paraId="7F9C7D4F" w14:textId="77777777" w:rsidR="00B11E59" w:rsidRDefault="00B11E59" w:rsidP="008E1A44">
            <w:pPr>
              <w:rPr>
                <w:b/>
                <w:bCs/>
              </w:rPr>
            </w:pPr>
          </w:p>
          <w:p w14:paraId="224DF994" w14:textId="77777777" w:rsidR="00B11E59" w:rsidRDefault="00B11E59" w:rsidP="008E1A44">
            <w:pPr>
              <w:rPr>
                <w:b/>
                <w:bCs/>
              </w:rPr>
            </w:pPr>
          </w:p>
          <w:p w14:paraId="042AB59D" w14:textId="31804E70" w:rsidR="000960C5" w:rsidRDefault="000960C5" w:rsidP="008E1A4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NEA;</w:t>
            </w:r>
          </w:p>
          <w:p w14:paraId="6779067F" w14:textId="246C62E8" w:rsidR="000960C5" w:rsidRDefault="000960C5" w:rsidP="008E1A44">
            <w:r w:rsidRPr="000960C5">
              <w:t>Preliminary</w:t>
            </w:r>
            <w:r>
              <w:t xml:space="preserve"> coursework theme selection</w:t>
            </w:r>
            <w:r w:rsidR="00B11E59">
              <w:t>,</w:t>
            </w:r>
          </w:p>
          <w:p w14:paraId="2A737C2F" w14:textId="353A94ED" w:rsidR="008E1A44" w:rsidRDefault="00FE2BC4" w:rsidP="00FE2BC4">
            <w:r>
              <w:t>Identifying and investigating design possibilities.</w:t>
            </w:r>
          </w:p>
        </w:tc>
      </w:tr>
      <w:tr w:rsidR="009C4A0A" w14:paraId="5967444C" w14:textId="77777777" w:rsidTr="6C81A2AA">
        <w:trPr>
          <w:trHeight w:val="1301"/>
        </w:trPr>
        <w:tc>
          <w:tcPr>
            <w:tcW w:w="1838" w:type="dxa"/>
            <w:vMerge/>
            <w:vAlign w:val="center"/>
          </w:tcPr>
          <w:p w14:paraId="7C300414" w14:textId="77777777" w:rsidR="009C4A0A" w:rsidRPr="001F6D74" w:rsidRDefault="009C4A0A" w:rsidP="00565C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19745E" w14:textId="77777777" w:rsidR="009C4A0A" w:rsidRPr="001F6D74" w:rsidRDefault="009C4A0A" w:rsidP="00565C8D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Subject specific pedagogy</w:t>
            </w:r>
          </w:p>
        </w:tc>
        <w:tc>
          <w:tcPr>
            <w:tcW w:w="3591" w:type="dxa"/>
          </w:tcPr>
          <w:p w14:paraId="14B6883E" w14:textId="454DF113" w:rsidR="00843131" w:rsidRDefault="005824FC" w:rsidP="6C81A2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Practical demonstrations and student experiences</w:t>
            </w:r>
            <w:r w:rsidR="00B11E5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690D727" w14:textId="5A264D3A" w:rsidR="005824FC" w:rsidRDefault="005824FC" w:rsidP="6C81A2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Experimentation and evaluation with range of techniques</w:t>
            </w:r>
            <w:r w:rsidR="00B11E5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3B78E2F" w14:textId="0A6D966C" w:rsidR="005824FC" w:rsidRDefault="005824FC" w:rsidP="6C81A2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Real world analogies and relationships</w:t>
            </w:r>
            <w:r w:rsidR="00B11E5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56084E4" w14:textId="3DFB4ECF" w:rsidR="00856348" w:rsidRDefault="00856348" w:rsidP="6C81A2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Generating products based on an identifiable need – problem solving</w:t>
            </w:r>
            <w:r w:rsidR="00B11E5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776D08C" w14:textId="29305360" w:rsidR="00856348" w:rsidRDefault="00856348" w:rsidP="6C81A2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Theme based products</w:t>
            </w:r>
            <w:r w:rsidR="00B11E5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409212CA" w14:textId="2E7FAD1F" w:rsidR="00856348" w:rsidRDefault="00856348" w:rsidP="6C81A2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91" w:type="dxa"/>
          </w:tcPr>
          <w:p w14:paraId="6934BF11" w14:textId="6D0B393B" w:rsidR="005824FC" w:rsidRDefault="005824FC" w:rsidP="005824F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Practical demonstrations and student experiences</w:t>
            </w:r>
            <w:r w:rsidR="00B11E5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792D933" w14:textId="629F8B10" w:rsidR="005824FC" w:rsidRDefault="005824FC" w:rsidP="005824F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Experimentation and evaluation with range of techniques</w:t>
            </w:r>
            <w:r w:rsidR="00B11E5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F1A185F" w14:textId="1DA6BDC1" w:rsidR="00A40271" w:rsidRDefault="005824FC" w:rsidP="005824FC">
            <w:r>
              <w:rPr>
                <w:rFonts w:ascii="Calibri" w:eastAsia="Calibri" w:hAnsi="Calibri" w:cs="Calibri"/>
                <w:color w:val="000000" w:themeColor="text1"/>
              </w:rPr>
              <w:t>Real world analogies and relationships</w:t>
            </w:r>
            <w:r w:rsidR="00B11E5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EE7A4A7" w14:textId="20CA5FE5" w:rsidR="00A40271" w:rsidRDefault="00856348" w:rsidP="00856348">
            <w:r>
              <w:t>Identifying practical requirements or necessity for designed products</w:t>
            </w:r>
            <w:r w:rsidR="00B11E59">
              <w:t>.</w:t>
            </w:r>
          </w:p>
        </w:tc>
        <w:tc>
          <w:tcPr>
            <w:tcW w:w="3591" w:type="dxa"/>
          </w:tcPr>
          <w:p w14:paraId="5FE1AD65" w14:textId="0ECD924F" w:rsidR="005824FC" w:rsidRDefault="005824FC" w:rsidP="005824F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Practical demonstrations and student experiences</w:t>
            </w:r>
            <w:r w:rsidR="00B11E5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FC5F479" w14:textId="7F72AA6D" w:rsidR="005824FC" w:rsidRDefault="005824FC" w:rsidP="005824F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Experimentation and evaluation with range of techniques</w:t>
            </w:r>
            <w:r w:rsidR="00B11E5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2A58268" w14:textId="6D010D9B" w:rsidR="00565C8D" w:rsidRDefault="005824FC" w:rsidP="005824FC">
            <w:r>
              <w:rPr>
                <w:rFonts w:ascii="Calibri" w:eastAsia="Calibri" w:hAnsi="Calibri" w:cs="Calibri"/>
                <w:color w:val="000000" w:themeColor="text1"/>
              </w:rPr>
              <w:t>Real world analogies and relationships</w:t>
            </w:r>
            <w:r w:rsidR="00B11E5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68E7A59" w14:textId="5C73F6CE" w:rsidR="003E2926" w:rsidRDefault="00856348" w:rsidP="6C81A2AA">
            <w:r>
              <w:t>Investigating properties and suitability of materials to meet the design brief and specification</w:t>
            </w:r>
            <w:r w:rsidR="00B11E59">
              <w:t>.</w:t>
            </w:r>
          </w:p>
          <w:p w14:paraId="57A46944" w14:textId="67D034A5" w:rsidR="00856348" w:rsidRDefault="00856348" w:rsidP="6C81A2AA">
            <w:r>
              <w:t>Justification of design decisions</w:t>
            </w:r>
            <w:r w:rsidR="00B11E59">
              <w:t>.</w:t>
            </w:r>
          </w:p>
        </w:tc>
      </w:tr>
      <w:tr w:rsidR="009C4A0A" w14:paraId="6232879A" w14:textId="77777777" w:rsidTr="6C81A2AA">
        <w:trPr>
          <w:trHeight w:val="1228"/>
        </w:trPr>
        <w:tc>
          <w:tcPr>
            <w:tcW w:w="1838" w:type="dxa"/>
            <w:vAlign w:val="center"/>
          </w:tcPr>
          <w:p w14:paraId="69B3F558" w14:textId="77777777" w:rsidR="009C4A0A" w:rsidRPr="001F6D74" w:rsidRDefault="009C4A0A" w:rsidP="00565C8D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Extending the boundaries of learning</w:t>
            </w:r>
          </w:p>
        </w:tc>
        <w:tc>
          <w:tcPr>
            <w:tcW w:w="2410" w:type="dxa"/>
            <w:vAlign w:val="center"/>
          </w:tcPr>
          <w:p w14:paraId="37D813BA" w14:textId="77777777" w:rsidR="009C4A0A" w:rsidRPr="001F6D74" w:rsidRDefault="009C4A0A" w:rsidP="00565C8D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Cultural Capital and beyond the curriculum</w:t>
            </w:r>
          </w:p>
        </w:tc>
        <w:tc>
          <w:tcPr>
            <w:tcW w:w="3591" w:type="dxa"/>
          </w:tcPr>
          <w:p w14:paraId="27B90954" w14:textId="77777777" w:rsidR="009C4A0A" w:rsidRDefault="003733B7" w:rsidP="6C81A2AA">
            <w:r>
              <w:t>Health and safety in school and the workplace beyond.</w:t>
            </w:r>
          </w:p>
          <w:p w14:paraId="49477E68" w14:textId="77777777" w:rsidR="003733B7" w:rsidRDefault="003733B7" w:rsidP="6C81A2AA">
            <w:r>
              <w:t>Social and environmental impact of technology.</w:t>
            </w:r>
          </w:p>
          <w:p w14:paraId="25634F95" w14:textId="77777777" w:rsidR="003733B7" w:rsidRDefault="003733B7" w:rsidP="6C81A2AA">
            <w:r>
              <w:t>Global design influences.</w:t>
            </w:r>
          </w:p>
          <w:p w14:paraId="40A3473F" w14:textId="77777777" w:rsidR="00856348" w:rsidRDefault="003733B7" w:rsidP="00856348">
            <w:pPr>
              <w:spacing w:line="259" w:lineRule="auto"/>
            </w:pPr>
            <w:r>
              <w:t>Study the work of international designers.</w:t>
            </w:r>
          </w:p>
          <w:p w14:paraId="73214477" w14:textId="398088CA" w:rsidR="00856348" w:rsidRDefault="00856348" w:rsidP="008563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Investigating products in the home</w:t>
            </w:r>
            <w:r w:rsidR="00B11E5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779897A" w14:textId="130C87F9" w:rsidR="003733B7" w:rsidRDefault="00856348" w:rsidP="00856348">
            <w:r>
              <w:rPr>
                <w:rFonts w:ascii="Calibri" w:eastAsia="Calibri" w:hAnsi="Calibri" w:cs="Calibri"/>
                <w:color w:val="000000" w:themeColor="text1"/>
              </w:rPr>
              <w:t>Analysing product and postal packaging</w:t>
            </w:r>
            <w:r w:rsidR="00B11E5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3591" w:type="dxa"/>
          </w:tcPr>
          <w:p w14:paraId="57B4F914" w14:textId="77777777" w:rsidR="003733B7" w:rsidRDefault="003733B7" w:rsidP="003733B7">
            <w:r>
              <w:t>Health and safety in school and the workplace beyond.</w:t>
            </w:r>
          </w:p>
          <w:p w14:paraId="7AD173AF" w14:textId="77777777" w:rsidR="00856348" w:rsidRDefault="003733B7" w:rsidP="00856348">
            <w:r>
              <w:t>Impact of design and technology in daily life. History, development and discovery leading to product development.</w:t>
            </w:r>
            <w:r w:rsidR="00856348">
              <w:t xml:space="preserve"> </w:t>
            </w:r>
          </w:p>
          <w:p w14:paraId="1294817D" w14:textId="59C6F088" w:rsidR="00856348" w:rsidRDefault="00856348" w:rsidP="00856348">
            <w:r>
              <w:t>Investigating products in the home</w:t>
            </w:r>
            <w:r w:rsidR="00B11E59">
              <w:t>.</w:t>
            </w:r>
          </w:p>
          <w:p w14:paraId="09E2CBEF" w14:textId="62C92615" w:rsidR="00856348" w:rsidRDefault="00856348" w:rsidP="00856348">
            <w:r>
              <w:t>Engaging with a client</w:t>
            </w:r>
            <w:r w:rsidR="00B11E59">
              <w:t>.</w:t>
            </w:r>
          </w:p>
          <w:p w14:paraId="0C9C1565" w14:textId="5CB64852" w:rsidR="003B17B8" w:rsidRDefault="003B17B8" w:rsidP="003733B7"/>
        </w:tc>
        <w:tc>
          <w:tcPr>
            <w:tcW w:w="3591" w:type="dxa"/>
          </w:tcPr>
          <w:p w14:paraId="7AB0CC80" w14:textId="400689BE" w:rsidR="002A50A2" w:rsidRDefault="00821B08" w:rsidP="6C81A2AA">
            <w:r>
              <w:t>Global impact of technology</w:t>
            </w:r>
            <w:r w:rsidR="00B11E59">
              <w:t>.</w:t>
            </w:r>
          </w:p>
          <w:p w14:paraId="325AB253" w14:textId="55DF0CEC" w:rsidR="00821B08" w:rsidRDefault="00821B08" w:rsidP="6C81A2AA">
            <w:r>
              <w:t>Local, national and global energy issues</w:t>
            </w:r>
            <w:r w:rsidR="00B11E59">
              <w:t>.</w:t>
            </w:r>
          </w:p>
          <w:p w14:paraId="0F1C1DF2" w14:textId="58A18022" w:rsidR="00821B08" w:rsidRDefault="00821B08" w:rsidP="6C81A2AA">
            <w:r>
              <w:t>Local, national and global</w:t>
            </w:r>
            <w:r w:rsidR="00B11E59">
              <w:t xml:space="preserve">, </w:t>
            </w:r>
            <w:r>
              <w:t>interventions</w:t>
            </w:r>
            <w:r w:rsidR="003733B7">
              <w:t xml:space="preserve"> and planning</w:t>
            </w:r>
            <w:r w:rsidR="00B11E59">
              <w:t>.</w:t>
            </w:r>
          </w:p>
          <w:p w14:paraId="5AED71C5" w14:textId="46BD6D8C" w:rsidR="00821B08" w:rsidRDefault="00821B08" w:rsidP="6C81A2AA">
            <w:r>
              <w:t>Personal impact and responsibility</w:t>
            </w:r>
            <w:r w:rsidR="00B11E59">
              <w:t>.</w:t>
            </w:r>
          </w:p>
        </w:tc>
      </w:tr>
      <w:tr w:rsidR="00B8220A" w14:paraId="46136CF8" w14:textId="77777777" w:rsidTr="6C81A2AA">
        <w:trPr>
          <w:trHeight w:val="1228"/>
        </w:trPr>
        <w:tc>
          <w:tcPr>
            <w:tcW w:w="1838" w:type="dxa"/>
            <w:vAlign w:val="center"/>
          </w:tcPr>
          <w:p w14:paraId="47891482" w14:textId="77777777" w:rsidR="00B8220A" w:rsidRPr="001F6D74" w:rsidRDefault="00B8220A" w:rsidP="00B8220A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Achievement</w:t>
            </w:r>
          </w:p>
        </w:tc>
        <w:tc>
          <w:tcPr>
            <w:tcW w:w="2410" w:type="dxa"/>
            <w:vAlign w:val="center"/>
          </w:tcPr>
          <w:p w14:paraId="70E498D7" w14:textId="77777777" w:rsidR="00B8220A" w:rsidRPr="001F6D74" w:rsidRDefault="00B8220A" w:rsidP="00B8220A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3591" w:type="dxa"/>
          </w:tcPr>
          <w:p w14:paraId="2D365855" w14:textId="7D68F3C1" w:rsidR="00B8220A" w:rsidRDefault="00821B08" w:rsidP="00B8220A">
            <w:r>
              <w:t>Exam theory, techniques and practise, feedback and discussion.</w:t>
            </w:r>
          </w:p>
          <w:p w14:paraId="3E5C33FE" w14:textId="0C0956EE" w:rsidR="00821B08" w:rsidRDefault="00821B08" w:rsidP="00B8220A">
            <w:r>
              <w:t>Retention of knowledge, application of theory and processes through practical outcome.</w:t>
            </w:r>
          </w:p>
          <w:p w14:paraId="2A9630AC" w14:textId="080E561F" w:rsidR="00821B08" w:rsidRDefault="00821B08" w:rsidP="00B8220A">
            <w:r>
              <w:t>Assess design skills, sketching, research skills, evaluating via unit portfolio of evidence.</w:t>
            </w:r>
          </w:p>
          <w:p w14:paraId="290A9F0E" w14:textId="2C7D2503" w:rsidR="00AD316A" w:rsidRDefault="00AD316A" w:rsidP="00B8220A">
            <w:r>
              <w:t>Peer and self-assessment and action points.</w:t>
            </w:r>
          </w:p>
          <w:p w14:paraId="7C2E0A9F" w14:textId="353EA02A" w:rsidR="00821B08" w:rsidRPr="002723DD" w:rsidRDefault="00821B08" w:rsidP="00B8220A">
            <w:r>
              <w:lastRenderedPageBreak/>
              <w:t>Assessment objectives in line with AQA specification 8552, marking, recording and feedback.</w:t>
            </w:r>
          </w:p>
        </w:tc>
        <w:tc>
          <w:tcPr>
            <w:tcW w:w="3591" w:type="dxa"/>
          </w:tcPr>
          <w:p w14:paraId="31008BB8" w14:textId="77777777" w:rsidR="00AD316A" w:rsidRDefault="00AD316A" w:rsidP="00AD316A">
            <w:r>
              <w:lastRenderedPageBreak/>
              <w:t>Exam theory, techniques and practise, feedback and discussion.</w:t>
            </w:r>
          </w:p>
          <w:p w14:paraId="7CFCDFFE" w14:textId="77777777" w:rsidR="00AD316A" w:rsidRDefault="00AD316A" w:rsidP="00AD316A">
            <w:r>
              <w:t>Retention of knowledge, application of theory and processes through practical outcome.</w:t>
            </w:r>
          </w:p>
          <w:p w14:paraId="0C29FE6D" w14:textId="77777777" w:rsidR="00AD316A" w:rsidRDefault="00AD316A" w:rsidP="00AD316A">
            <w:r>
              <w:t>Assess design skills, sketching, research skills, evaluating via unit portfolio of evidence.</w:t>
            </w:r>
          </w:p>
          <w:p w14:paraId="4212457C" w14:textId="77777777" w:rsidR="00AD316A" w:rsidRDefault="00AD316A" w:rsidP="00AD316A">
            <w:r>
              <w:t>Peer and self-assessment and action points.</w:t>
            </w:r>
          </w:p>
          <w:p w14:paraId="0D5A7033" w14:textId="52006E21" w:rsidR="00B8220A" w:rsidRDefault="00AD316A" w:rsidP="00AD316A">
            <w:r>
              <w:lastRenderedPageBreak/>
              <w:t>Assessment objectives in line with AQA specification 8552, marking, recording and feedback.</w:t>
            </w:r>
          </w:p>
        </w:tc>
        <w:tc>
          <w:tcPr>
            <w:tcW w:w="3591" w:type="dxa"/>
          </w:tcPr>
          <w:p w14:paraId="58D08504" w14:textId="77777777" w:rsidR="00AD316A" w:rsidRDefault="00AD316A" w:rsidP="00AD316A">
            <w:r>
              <w:lastRenderedPageBreak/>
              <w:t>Exam theory, techniques and practise, feedback and discussion.</w:t>
            </w:r>
          </w:p>
          <w:p w14:paraId="528BD2FA" w14:textId="77777777" w:rsidR="00AD316A" w:rsidRDefault="00AD316A" w:rsidP="00AD316A">
            <w:r>
              <w:t>Retention of knowledge, application of theory and processes through practical outcome.</w:t>
            </w:r>
          </w:p>
          <w:p w14:paraId="5929A992" w14:textId="77777777" w:rsidR="00AD316A" w:rsidRDefault="00AD316A" w:rsidP="00AD316A">
            <w:r>
              <w:t>Assess design skills, sketching, research skills, evaluating via unit portfolio of evidence.</w:t>
            </w:r>
          </w:p>
          <w:p w14:paraId="2E5B1D55" w14:textId="77777777" w:rsidR="00AD316A" w:rsidRDefault="00AD316A" w:rsidP="00AD316A">
            <w:r>
              <w:t>Peer and self-assessment and action points.</w:t>
            </w:r>
          </w:p>
          <w:p w14:paraId="618F0082" w14:textId="788110CE" w:rsidR="00B8220A" w:rsidRDefault="00AD316A" w:rsidP="00AD316A">
            <w:r>
              <w:lastRenderedPageBreak/>
              <w:t>Assessment objectives in line with AQA specification 8552, marking, recording and feedback.</w:t>
            </w:r>
          </w:p>
        </w:tc>
      </w:tr>
      <w:tr w:rsidR="00B8220A" w14:paraId="5584982D" w14:textId="77777777" w:rsidTr="6C81A2AA">
        <w:trPr>
          <w:trHeight w:val="1228"/>
        </w:trPr>
        <w:tc>
          <w:tcPr>
            <w:tcW w:w="1838" w:type="dxa"/>
            <w:vAlign w:val="center"/>
          </w:tcPr>
          <w:p w14:paraId="72483597" w14:textId="77777777" w:rsidR="00B8220A" w:rsidRPr="001F6D74" w:rsidRDefault="00B8220A" w:rsidP="00B8220A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lastRenderedPageBreak/>
              <w:t>Valuing People</w:t>
            </w:r>
          </w:p>
        </w:tc>
        <w:tc>
          <w:tcPr>
            <w:tcW w:w="2410" w:type="dxa"/>
            <w:vAlign w:val="center"/>
          </w:tcPr>
          <w:p w14:paraId="573CD758" w14:textId="77777777" w:rsidR="00B8220A" w:rsidRPr="001F6D74" w:rsidRDefault="00B8220A" w:rsidP="00B8220A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How our curriculum meets the needs of every individual</w:t>
            </w:r>
          </w:p>
        </w:tc>
        <w:tc>
          <w:tcPr>
            <w:tcW w:w="3591" w:type="dxa"/>
          </w:tcPr>
          <w:p w14:paraId="429E63BF" w14:textId="31DE7920" w:rsidR="00B8220A" w:rsidRDefault="00B8220A" w:rsidP="00B8220A">
            <w:r>
              <w:t>Individual intervention and support for those who are not meeting their potential.</w:t>
            </w:r>
          </w:p>
          <w:p w14:paraId="3ED99286" w14:textId="4FC07F1C" w:rsidR="000960C5" w:rsidRDefault="000960C5" w:rsidP="00B8220A">
            <w:r>
              <w:t>Design opportunities are varied and lead to individual outcomes.</w:t>
            </w:r>
          </w:p>
          <w:p w14:paraId="5B26A41D" w14:textId="29BC48CF" w:rsidR="00821B08" w:rsidRDefault="00821B08" w:rsidP="00B8220A">
            <w:r>
              <w:t>Afterschool opportunities to support the curriculum for all students.</w:t>
            </w:r>
          </w:p>
          <w:p w14:paraId="541E1D9D" w14:textId="2CCB316C" w:rsidR="00565C8D" w:rsidRDefault="00AD316A" w:rsidP="00B8220A">
            <w:r>
              <w:t>Open door policy and drop-ins for student questions.</w:t>
            </w:r>
          </w:p>
        </w:tc>
        <w:tc>
          <w:tcPr>
            <w:tcW w:w="3591" w:type="dxa"/>
          </w:tcPr>
          <w:p w14:paraId="3BDA3090" w14:textId="77777777" w:rsidR="000960C5" w:rsidRDefault="000960C5" w:rsidP="000960C5">
            <w:r>
              <w:t>Individual intervention and support for those who are not meeting their potential.</w:t>
            </w:r>
          </w:p>
          <w:p w14:paraId="3C85E2F3" w14:textId="77777777" w:rsidR="000960C5" w:rsidRDefault="000960C5" w:rsidP="000960C5">
            <w:r>
              <w:t>Design opportunities are varied and lead to individual outcomes.</w:t>
            </w:r>
          </w:p>
          <w:p w14:paraId="7760478F" w14:textId="77777777" w:rsidR="000960C5" w:rsidRDefault="000960C5" w:rsidP="000960C5">
            <w:r>
              <w:t>Afterschool opportunities to support the curriculum for all students.</w:t>
            </w:r>
          </w:p>
          <w:p w14:paraId="2262F74A" w14:textId="43A63D7F" w:rsidR="00B8220A" w:rsidRDefault="000960C5" w:rsidP="000960C5">
            <w:r>
              <w:t>Open door policy and drop-ins for student questions.</w:t>
            </w:r>
          </w:p>
        </w:tc>
        <w:tc>
          <w:tcPr>
            <w:tcW w:w="3591" w:type="dxa"/>
          </w:tcPr>
          <w:p w14:paraId="0E991507" w14:textId="77777777" w:rsidR="000960C5" w:rsidRDefault="000960C5" w:rsidP="000960C5">
            <w:r>
              <w:t>Individual intervention and support for those who are not meeting their potential.</w:t>
            </w:r>
          </w:p>
          <w:p w14:paraId="21C86704" w14:textId="77777777" w:rsidR="000960C5" w:rsidRDefault="000960C5" w:rsidP="000960C5">
            <w:r>
              <w:t>Design opportunities are varied and lead to individual outcomes.</w:t>
            </w:r>
          </w:p>
          <w:p w14:paraId="2024C425" w14:textId="77777777" w:rsidR="000960C5" w:rsidRDefault="000960C5" w:rsidP="000960C5">
            <w:r>
              <w:t>Afterschool opportunities to support the curriculum for all students.</w:t>
            </w:r>
          </w:p>
          <w:p w14:paraId="49B590E6" w14:textId="3D85820E" w:rsidR="00B8220A" w:rsidRDefault="000960C5" w:rsidP="000960C5">
            <w:r>
              <w:t>Open door policy and drop-ins for student questions.</w:t>
            </w:r>
          </w:p>
        </w:tc>
      </w:tr>
    </w:tbl>
    <w:p w14:paraId="5ACEE145" w14:textId="77777777" w:rsidR="00657E9A" w:rsidRDefault="00657E9A"/>
    <w:sectPr w:rsidR="00657E9A" w:rsidSect="009C4A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B1C"/>
    <w:multiLevelType w:val="hybridMultilevel"/>
    <w:tmpl w:val="989641C0"/>
    <w:lvl w:ilvl="0" w:tplc="75D298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0A"/>
    <w:rsid w:val="000837FE"/>
    <w:rsid w:val="000960C5"/>
    <w:rsid w:val="000A0219"/>
    <w:rsid w:val="000E2E48"/>
    <w:rsid w:val="000E4F32"/>
    <w:rsid w:val="000F5B79"/>
    <w:rsid w:val="0010544C"/>
    <w:rsid w:val="00115945"/>
    <w:rsid w:val="00121EA8"/>
    <w:rsid w:val="00191B09"/>
    <w:rsid w:val="001E7F42"/>
    <w:rsid w:val="002451D4"/>
    <w:rsid w:val="002639FF"/>
    <w:rsid w:val="002A50A2"/>
    <w:rsid w:val="002B4BE0"/>
    <w:rsid w:val="002E0002"/>
    <w:rsid w:val="0033076D"/>
    <w:rsid w:val="0034704C"/>
    <w:rsid w:val="003733B7"/>
    <w:rsid w:val="003B17B8"/>
    <w:rsid w:val="003E2926"/>
    <w:rsid w:val="00430E05"/>
    <w:rsid w:val="004837C5"/>
    <w:rsid w:val="004A528F"/>
    <w:rsid w:val="004C1D1B"/>
    <w:rsid w:val="00565C8D"/>
    <w:rsid w:val="005824FC"/>
    <w:rsid w:val="005D07DD"/>
    <w:rsid w:val="005D3B3D"/>
    <w:rsid w:val="005F2C58"/>
    <w:rsid w:val="005F4127"/>
    <w:rsid w:val="006130DA"/>
    <w:rsid w:val="0063374D"/>
    <w:rsid w:val="00635A9F"/>
    <w:rsid w:val="00657E9A"/>
    <w:rsid w:val="00666D16"/>
    <w:rsid w:val="006833F8"/>
    <w:rsid w:val="00685602"/>
    <w:rsid w:val="006A2387"/>
    <w:rsid w:val="006F0585"/>
    <w:rsid w:val="007340BF"/>
    <w:rsid w:val="0074196D"/>
    <w:rsid w:val="00821B08"/>
    <w:rsid w:val="0082290A"/>
    <w:rsid w:val="00843131"/>
    <w:rsid w:val="00856348"/>
    <w:rsid w:val="008A28C5"/>
    <w:rsid w:val="008E1A44"/>
    <w:rsid w:val="008F7D55"/>
    <w:rsid w:val="00905BF2"/>
    <w:rsid w:val="00944162"/>
    <w:rsid w:val="009A3A09"/>
    <w:rsid w:val="009B09B3"/>
    <w:rsid w:val="009C4A0A"/>
    <w:rsid w:val="00A239C1"/>
    <w:rsid w:val="00A34C52"/>
    <w:rsid w:val="00A40271"/>
    <w:rsid w:val="00A7707E"/>
    <w:rsid w:val="00A95BFE"/>
    <w:rsid w:val="00AD316A"/>
    <w:rsid w:val="00AD4785"/>
    <w:rsid w:val="00B11E59"/>
    <w:rsid w:val="00B4329C"/>
    <w:rsid w:val="00B4622F"/>
    <w:rsid w:val="00B8220A"/>
    <w:rsid w:val="00B921DA"/>
    <w:rsid w:val="00BD7B39"/>
    <w:rsid w:val="00BE4BE9"/>
    <w:rsid w:val="00C01192"/>
    <w:rsid w:val="00C45910"/>
    <w:rsid w:val="00C75F5B"/>
    <w:rsid w:val="00CE7E7C"/>
    <w:rsid w:val="00CF682E"/>
    <w:rsid w:val="00D27D13"/>
    <w:rsid w:val="00D836C4"/>
    <w:rsid w:val="00DC75EA"/>
    <w:rsid w:val="00DD3368"/>
    <w:rsid w:val="00DF5580"/>
    <w:rsid w:val="00DF728F"/>
    <w:rsid w:val="00E31A7F"/>
    <w:rsid w:val="00E447AE"/>
    <w:rsid w:val="00E820FC"/>
    <w:rsid w:val="00EF63F0"/>
    <w:rsid w:val="00F3198B"/>
    <w:rsid w:val="00F3528F"/>
    <w:rsid w:val="00F47CFE"/>
    <w:rsid w:val="00FA13D3"/>
    <w:rsid w:val="00FA4288"/>
    <w:rsid w:val="00FE2BC4"/>
    <w:rsid w:val="0245D22E"/>
    <w:rsid w:val="116BA32F"/>
    <w:rsid w:val="1B2A1940"/>
    <w:rsid w:val="2CE7A247"/>
    <w:rsid w:val="3261AF29"/>
    <w:rsid w:val="34ED6DAC"/>
    <w:rsid w:val="3A5398B1"/>
    <w:rsid w:val="49C1AF0D"/>
    <w:rsid w:val="4AB19D2F"/>
    <w:rsid w:val="4C4D6D90"/>
    <w:rsid w:val="51A01906"/>
    <w:rsid w:val="6038ACF4"/>
    <w:rsid w:val="61E28015"/>
    <w:rsid w:val="63C695D1"/>
    <w:rsid w:val="647690C5"/>
    <w:rsid w:val="66126126"/>
    <w:rsid w:val="67AE3187"/>
    <w:rsid w:val="6C81A2AA"/>
    <w:rsid w:val="6ED896E8"/>
    <w:rsid w:val="756C95A5"/>
    <w:rsid w:val="7E15F11C"/>
    <w:rsid w:val="7FB1C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6019"/>
  <w15:chartTrackingRefBased/>
  <w15:docId w15:val="{1BF7AA50-A094-4D86-A1F0-C2E69872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4E2B3070E83479A4E5913B9C939E7" ma:contentTypeVersion="9" ma:contentTypeDescription="Create a new document." ma:contentTypeScope="" ma:versionID="eaee7c8feaf46e3adcf77c87ed069983">
  <xsd:schema xmlns:xsd="http://www.w3.org/2001/XMLSchema" xmlns:xs="http://www.w3.org/2001/XMLSchema" xmlns:p="http://schemas.microsoft.com/office/2006/metadata/properties" xmlns:ns2="b78205e7-802a-453a-907b-c32580c1f560" targetNamespace="http://schemas.microsoft.com/office/2006/metadata/properties" ma:root="true" ma:fieldsID="1b932766dca7b053c5f893c34fd877d4" ns2:_="">
    <xsd:import namespace="b78205e7-802a-453a-907b-c32580c1f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05e7-802a-453a-907b-c32580c1f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0B610-3CE0-4237-BC17-9E720B775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F8436-8766-4ACD-BE21-DBF48EE4F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0DF07B-626B-42D9-986A-67E7EAE71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205e7-802a-453a-907b-c32580c1f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Harry Smith Community College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Searle</dc:creator>
  <cp:keywords/>
  <dc:description/>
  <cp:lastModifiedBy>Mr M Crane</cp:lastModifiedBy>
  <cp:revision>6</cp:revision>
  <dcterms:created xsi:type="dcterms:W3CDTF">2022-07-08T15:03:00Z</dcterms:created>
  <dcterms:modified xsi:type="dcterms:W3CDTF">2022-07-21T09:23:00Z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0x010100A014E2B3070E83479A4E5913B9C939E7</vt:lpwstr>
  </property>
  <property fmtid="{D5CDD505-2E9C-101B-9397-08002B2CF9AE}" pid="3" name="Order">
    <vt:r8>95200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