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B46189D" w14:paraId="5921775B" wp14:textId="6FCCDC2E">
      <w:pPr>
        <w:pStyle w:val="Normal"/>
        <w:spacing w:after="160" w:line="257" w:lineRule="auto"/>
      </w:pPr>
      <w:r w:rsidR="09B24DC4">
        <w:drawing>
          <wp:inline xmlns:wp14="http://schemas.microsoft.com/office/word/2010/wordprocessingDrawing" wp14:editId="09B24DC4" wp14:anchorId="10EC844C">
            <wp:extent cx="8229600" cy="3914775"/>
            <wp:effectExtent l="0" t="0" r="0" b="0"/>
            <wp:docPr id="693354033" name="" descr="Text&#10;&#10;Description automatically generated with medium confidence" title=""/>
            <wp:cNvGraphicFramePr>
              <a:graphicFrameLocks noChangeAspect="1"/>
            </wp:cNvGraphicFramePr>
            <a:graphic>
              <a:graphicData uri="http://schemas.openxmlformats.org/drawingml/2006/picture">
                <pic:pic>
                  <pic:nvPicPr>
                    <pic:cNvPr id="0" name=""/>
                    <pic:cNvPicPr/>
                  </pic:nvPicPr>
                  <pic:blipFill>
                    <a:blip r:embed="Raf6d705e38d94ea2">
                      <a:extLst>
                        <a:ext xmlns:a="http://schemas.openxmlformats.org/drawingml/2006/main" uri="{28A0092B-C50C-407E-A947-70E740481C1C}">
                          <a14:useLocalDpi val="0"/>
                        </a:ext>
                      </a:extLst>
                    </a:blip>
                    <a:stretch>
                      <a:fillRect/>
                    </a:stretch>
                  </pic:blipFill>
                  <pic:spPr>
                    <a:xfrm>
                      <a:off x="0" y="0"/>
                      <a:ext cx="8229600" cy="3914775"/>
                    </a:xfrm>
                    <a:prstGeom prst="rect">
                      <a:avLst/>
                    </a:prstGeom>
                  </pic:spPr>
                </pic:pic>
              </a:graphicData>
            </a:graphic>
          </wp:inline>
        </w:drawing>
      </w:r>
      <w:r>
        <w:br/>
      </w:r>
    </w:p>
    <w:tbl>
      <w:tblPr>
        <w:tblStyle w:val="TableGrid"/>
        <w:tblW w:w="0" w:type="auto"/>
        <w:tblLayout w:type="fixed"/>
        <w:tblLook w:val="04A0" w:firstRow="1" w:lastRow="0" w:firstColumn="1" w:lastColumn="0" w:noHBand="0" w:noVBand="1"/>
      </w:tblPr>
      <w:tblGrid>
        <w:gridCol w:w="1590"/>
        <w:gridCol w:w="2070"/>
        <w:gridCol w:w="3090"/>
        <w:gridCol w:w="3090"/>
        <w:gridCol w:w="3090"/>
      </w:tblGrid>
      <w:tr w:rsidR="4B46189D" w:rsidTr="1D72C389" w14:paraId="4EADF9BF">
        <w:trPr>
          <w:trHeight w:val="375"/>
        </w:trPr>
        <w:tc>
          <w:tcPr>
            <w:tcW w:w="12930" w:type="dxa"/>
            <w:gridSpan w:val="5"/>
            <w:tcBorders>
              <w:top w:val="single" w:sz="6"/>
              <w:left w:val="single" w:sz="6"/>
              <w:bottom w:val="single" w:sz="6"/>
              <w:right w:val="single" w:sz="6"/>
            </w:tcBorders>
            <w:shd w:val="clear" w:color="auto" w:fill="CC0066"/>
            <w:tcMar/>
            <w:vAlign w:val="top"/>
          </w:tcPr>
          <w:p w:rsidR="4B46189D" w:rsidP="4B46189D" w:rsidRDefault="4B46189D" w14:paraId="7F857D31" w14:textId="72B9DB2F">
            <w:pPr>
              <w:spacing w:line="259" w:lineRule="auto"/>
              <w:rPr>
                <w:rFonts w:ascii="Calibri Light" w:hAnsi="Calibri Light" w:eastAsia="Calibri Light" w:cs="Calibri Light"/>
                <w:b w:val="0"/>
                <w:bCs w:val="0"/>
                <w:i w:val="0"/>
                <w:iCs w:val="0"/>
                <w:color w:val="FFFFFF" w:themeColor="background1" w:themeTint="FF" w:themeShade="FF"/>
                <w:sz w:val="28"/>
                <w:szCs w:val="28"/>
                <w:lang w:val="en-US"/>
              </w:rPr>
            </w:pPr>
            <w:r w:rsidRPr="4B46189D" w:rsidR="4B46189D">
              <w:rPr>
                <w:rFonts w:ascii="Calibri Light" w:hAnsi="Calibri Light" w:eastAsia="Calibri Light" w:cs="Calibri Light"/>
                <w:b w:val="1"/>
                <w:bCs w:val="1"/>
                <w:i w:val="0"/>
                <w:iCs w:val="0"/>
                <w:color w:val="FFFFFF" w:themeColor="background1" w:themeTint="FF" w:themeShade="FF"/>
                <w:sz w:val="28"/>
                <w:szCs w:val="28"/>
                <w:lang w:val="en-US"/>
              </w:rPr>
              <w:t>Sir Harry Smith Community College Curriculum Map                SUBJECT:  Physical Education                            2022-23</w:t>
            </w:r>
          </w:p>
        </w:tc>
      </w:tr>
      <w:tr w:rsidR="4B46189D" w:rsidTr="1D72C389" w14:paraId="0642041B">
        <w:trPr>
          <w:trHeight w:val="630"/>
        </w:trPr>
        <w:tc>
          <w:tcPr>
            <w:tcW w:w="12930" w:type="dxa"/>
            <w:gridSpan w:val="5"/>
            <w:tcBorders>
              <w:top w:val="single" w:sz="6"/>
              <w:left w:val="single" w:sz="6"/>
              <w:bottom w:val="single" w:sz="6"/>
              <w:right w:val="single" w:sz="6"/>
            </w:tcBorders>
            <w:tcMar/>
            <w:vAlign w:val="top"/>
          </w:tcPr>
          <w:p w:rsidR="4B46189D" w:rsidP="4B46189D" w:rsidRDefault="4B46189D" w14:paraId="23486A55" w14:textId="744150B1">
            <w:pPr>
              <w:spacing w:line="259" w:lineRule="auto"/>
              <w:jc w:val="both"/>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8"/>
                <w:szCs w:val="28"/>
                <w:lang w:val="en-US"/>
              </w:rPr>
              <w:t xml:space="preserve">Curriculum Intent: </w:t>
            </w:r>
            <w:r w:rsidRPr="4B46189D" w:rsidR="4B46189D">
              <w:rPr>
                <w:rFonts w:ascii="Calibri" w:hAnsi="Calibri" w:eastAsia="Calibri" w:cs="Calibri"/>
                <w:b w:val="0"/>
                <w:bCs w:val="0"/>
                <w:i w:val="0"/>
                <w:iCs w:val="0"/>
                <w:sz w:val="24"/>
                <w:szCs w:val="24"/>
                <w:lang w:val="en-US"/>
              </w:rPr>
              <w:t>At KS5, students study the BTEC level 3 Diploma in Sport or the BTEC level 3 Extended Certificate in Sport. Both qualifications provide students with a wide range of opportunities to further develop skills and qualities learned from KS3 and KS4. Each unit of work that is studied provides students with opportunities to explore sport and physical activities in differing contexts. Both qualifications provide an access route to the world of work or higher education.</w:t>
            </w:r>
          </w:p>
          <w:p w:rsidR="4B46189D" w:rsidP="4B46189D" w:rsidRDefault="4B46189D" w14:paraId="4A2CBB7F" w14:textId="2A29E449">
            <w:pPr>
              <w:spacing w:line="259" w:lineRule="auto"/>
              <w:rPr>
                <w:rFonts w:ascii="Calibri" w:hAnsi="Calibri" w:eastAsia="Calibri" w:cs="Calibri"/>
                <w:b w:val="0"/>
                <w:bCs w:val="0"/>
                <w:i w:val="0"/>
                <w:iCs w:val="0"/>
                <w:sz w:val="22"/>
                <w:szCs w:val="22"/>
                <w:lang w:val="en-US"/>
              </w:rPr>
            </w:pPr>
            <w:r w:rsidRPr="4B46189D" w:rsidR="4B46189D">
              <w:rPr>
                <w:rFonts w:ascii="Calibri" w:hAnsi="Calibri" w:eastAsia="Calibri" w:cs="Calibri"/>
                <w:b w:val="0"/>
                <w:bCs w:val="0"/>
                <w:i w:val="0"/>
                <w:iCs w:val="0"/>
                <w:sz w:val="22"/>
                <w:szCs w:val="22"/>
                <w:lang w:val="en-US"/>
              </w:rPr>
              <w:t xml:space="preserve"> </w:t>
            </w:r>
          </w:p>
          <w:p w:rsidR="4B46189D" w:rsidP="4B46189D" w:rsidRDefault="4B46189D" w14:paraId="40D1E485" w14:textId="09CCF879">
            <w:pPr>
              <w:spacing w:line="259" w:lineRule="auto"/>
              <w:rPr>
                <w:rFonts w:ascii="Calibri" w:hAnsi="Calibri" w:eastAsia="Calibri" w:cs="Calibri"/>
                <w:b w:val="0"/>
                <w:bCs w:val="0"/>
                <w:i w:val="0"/>
                <w:iCs w:val="0"/>
                <w:sz w:val="28"/>
                <w:szCs w:val="28"/>
                <w:lang w:val="en-US"/>
              </w:rPr>
            </w:pPr>
            <w:r w:rsidRPr="4B46189D" w:rsidR="4B46189D">
              <w:rPr>
                <w:rFonts w:ascii="Calibri" w:hAnsi="Calibri" w:eastAsia="Calibri" w:cs="Calibri"/>
                <w:b w:val="1"/>
                <w:bCs w:val="1"/>
                <w:i w:val="0"/>
                <w:iCs w:val="0"/>
                <w:sz w:val="28"/>
                <w:szCs w:val="28"/>
                <w:lang w:val="en-US"/>
              </w:rPr>
              <w:t xml:space="preserve"> </w:t>
            </w:r>
          </w:p>
        </w:tc>
      </w:tr>
      <w:tr w:rsidR="4B46189D" w:rsidTr="1D72C389" w14:paraId="7D88676A">
        <w:trPr>
          <w:trHeight w:val="810"/>
        </w:trPr>
        <w:tc>
          <w:tcPr>
            <w:tcW w:w="1590" w:type="dxa"/>
            <w:vMerge w:val="restart"/>
            <w:tcBorders>
              <w:top w:val="single" w:sz="6"/>
              <w:left w:val="single" w:sz="6"/>
              <w:bottom w:val="single" w:sz="6"/>
              <w:right w:val="single" w:sz="6"/>
            </w:tcBorders>
            <w:tcMar/>
            <w:vAlign w:val="center"/>
          </w:tcPr>
          <w:p w:rsidR="4B46189D" w:rsidP="4B46189D" w:rsidRDefault="4B46189D" w14:paraId="44F26CBD" w14:textId="5C8558C9">
            <w:pPr>
              <w:spacing w:line="259" w:lineRule="auto"/>
              <w:jc w:val="center"/>
              <w:rPr>
                <w:rFonts w:ascii="Calibri" w:hAnsi="Calibri" w:eastAsia="Calibri" w:cs="Calibri"/>
                <w:b w:val="0"/>
                <w:bCs w:val="0"/>
                <w:i w:val="0"/>
                <w:iCs w:val="0"/>
                <w:sz w:val="28"/>
                <w:szCs w:val="28"/>
                <w:lang w:val="en-US"/>
              </w:rPr>
            </w:pPr>
            <w:r w:rsidRPr="4B46189D" w:rsidR="4B46189D">
              <w:rPr>
                <w:rFonts w:ascii="Calibri" w:hAnsi="Calibri" w:eastAsia="Calibri" w:cs="Calibri"/>
                <w:b w:val="1"/>
                <w:bCs w:val="1"/>
                <w:i w:val="0"/>
                <w:iCs w:val="0"/>
                <w:sz w:val="28"/>
                <w:szCs w:val="28"/>
                <w:lang w:val="en-US"/>
              </w:rPr>
              <w:t>School Values</w:t>
            </w:r>
          </w:p>
        </w:tc>
        <w:tc>
          <w:tcPr>
            <w:tcW w:w="2070" w:type="dxa"/>
            <w:vMerge w:val="restart"/>
            <w:tcBorders>
              <w:top w:val="nil" w:sz="6"/>
              <w:left w:val="single" w:sz="6"/>
              <w:bottom w:val="single" w:sz="6"/>
              <w:right w:val="single" w:sz="6"/>
            </w:tcBorders>
            <w:tcMar/>
            <w:vAlign w:val="center"/>
          </w:tcPr>
          <w:p w:rsidR="4B46189D" w:rsidP="4B46189D" w:rsidRDefault="4B46189D" w14:paraId="699C6EAD" w14:textId="53993376">
            <w:pPr>
              <w:spacing w:line="259" w:lineRule="auto"/>
              <w:jc w:val="center"/>
              <w:rPr>
                <w:rFonts w:ascii="Calibri" w:hAnsi="Calibri" w:eastAsia="Calibri" w:cs="Calibri"/>
                <w:b w:val="0"/>
                <w:bCs w:val="0"/>
                <w:i w:val="0"/>
                <w:iCs w:val="0"/>
                <w:sz w:val="28"/>
                <w:szCs w:val="28"/>
                <w:lang w:val="en-US"/>
              </w:rPr>
            </w:pPr>
            <w:r w:rsidRPr="4B46189D" w:rsidR="4B46189D">
              <w:rPr>
                <w:rFonts w:ascii="Calibri" w:hAnsi="Calibri" w:eastAsia="Calibri" w:cs="Calibri"/>
                <w:b w:val="1"/>
                <w:bCs w:val="1"/>
                <w:i w:val="0"/>
                <w:iCs w:val="0"/>
                <w:sz w:val="28"/>
                <w:szCs w:val="28"/>
                <w:lang w:val="en-US"/>
              </w:rPr>
              <w:t>Curriculum Focus</w:t>
            </w:r>
          </w:p>
        </w:tc>
        <w:tc>
          <w:tcPr>
            <w:tcW w:w="3090" w:type="dxa"/>
            <w:tcBorders>
              <w:top w:val="nil" w:sz="6"/>
              <w:left w:val="single" w:sz="6"/>
              <w:bottom w:val="single" w:sz="6"/>
              <w:right w:val="single" w:sz="6"/>
            </w:tcBorders>
            <w:tcMar/>
            <w:vAlign w:val="center"/>
          </w:tcPr>
          <w:p w:rsidR="4B46189D" w:rsidP="4B46189D" w:rsidRDefault="4B46189D" w14:paraId="15A539FD" w14:textId="392D28C5">
            <w:pPr>
              <w:spacing w:line="259" w:lineRule="auto"/>
              <w:jc w:val="center"/>
              <w:rPr>
                <w:rFonts w:ascii="Calibri" w:hAnsi="Calibri" w:eastAsia="Calibri" w:cs="Calibri"/>
                <w:b w:val="0"/>
                <w:bCs w:val="0"/>
                <w:i w:val="0"/>
                <w:iCs w:val="0"/>
                <w:sz w:val="28"/>
                <w:szCs w:val="28"/>
                <w:lang w:val="en-US"/>
              </w:rPr>
            </w:pPr>
            <w:r w:rsidRPr="4B46189D" w:rsidR="4B46189D">
              <w:rPr>
                <w:rFonts w:ascii="Calibri" w:hAnsi="Calibri" w:eastAsia="Calibri" w:cs="Calibri"/>
                <w:b w:val="1"/>
                <w:bCs w:val="1"/>
                <w:i w:val="0"/>
                <w:iCs w:val="0"/>
                <w:sz w:val="28"/>
                <w:szCs w:val="28"/>
                <w:lang w:val="en-US"/>
              </w:rPr>
              <w:t xml:space="preserve">Term 1 </w:t>
            </w:r>
          </w:p>
          <w:p w:rsidR="4B46189D" w:rsidP="4B46189D" w:rsidRDefault="4B46189D" w14:paraId="2692BBD8" w14:textId="4ADA5EAB">
            <w:pPr>
              <w:spacing w:line="259" w:lineRule="auto"/>
              <w:jc w:val="center"/>
              <w:rPr>
                <w:rFonts w:ascii="Calibri" w:hAnsi="Calibri" w:eastAsia="Calibri" w:cs="Calibri"/>
                <w:b w:val="0"/>
                <w:bCs w:val="0"/>
                <w:i w:val="0"/>
                <w:iCs w:val="0"/>
                <w:sz w:val="28"/>
                <w:szCs w:val="28"/>
                <w:lang w:val="en-US"/>
              </w:rPr>
            </w:pPr>
            <w:r w:rsidRPr="4B46189D" w:rsidR="4B46189D">
              <w:rPr>
                <w:rFonts w:ascii="Calibri" w:hAnsi="Calibri" w:eastAsia="Calibri" w:cs="Calibri"/>
                <w:b w:val="1"/>
                <w:bCs w:val="1"/>
                <w:i w:val="0"/>
                <w:iCs w:val="0"/>
                <w:sz w:val="28"/>
                <w:szCs w:val="28"/>
                <w:lang w:val="en-US"/>
              </w:rPr>
              <w:t xml:space="preserve"> </w:t>
            </w:r>
          </w:p>
        </w:tc>
        <w:tc>
          <w:tcPr>
            <w:tcW w:w="3090" w:type="dxa"/>
            <w:tcBorders>
              <w:top w:val="nil" w:sz="6"/>
              <w:left w:val="single" w:sz="6"/>
              <w:bottom w:val="single" w:sz="6"/>
              <w:right w:val="single" w:sz="6"/>
            </w:tcBorders>
            <w:tcMar/>
            <w:vAlign w:val="center"/>
          </w:tcPr>
          <w:p w:rsidR="4B46189D" w:rsidP="4B46189D" w:rsidRDefault="4B46189D" w14:paraId="7FA28F32" w14:textId="61BBCEB0">
            <w:pPr>
              <w:spacing w:line="259" w:lineRule="auto"/>
              <w:jc w:val="center"/>
              <w:rPr>
                <w:rFonts w:ascii="Calibri" w:hAnsi="Calibri" w:eastAsia="Calibri" w:cs="Calibri"/>
                <w:b w:val="0"/>
                <w:bCs w:val="0"/>
                <w:i w:val="0"/>
                <w:iCs w:val="0"/>
                <w:sz w:val="28"/>
                <w:szCs w:val="28"/>
                <w:lang w:val="en-US"/>
              </w:rPr>
            </w:pPr>
            <w:r w:rsidRPr="4B46189D" w:rsidR="4B46189D">
              <w:rPr>
                <w:rFonts w:ascii="Calibri" w:hAnsi="Calibri" w:eastAsia="Calibri" w:cs="Calibri"/>
                <w:b w:val="1"/>
                <w:bCs w:val="1"/>
                <w:i w:val="0"/>
                <w:iCs w:val="0"/>
                <w:sz w:val="28"/>
                <w:szCs w:val="28"/>
                <w:lang w:val="en-US"/>
              </w:rPr>
              <w:t>Term 2</w:t>
            </w:r>
          </w:p>
          <w:p w:rsidR="4B46189D" w:rsidP="4B46189D" w:rsidRDefault="4B46189D" w14:paraId="399E49D6" w14:textId="04CA7C0E">
            <w:pPr>
              <w:spacing w:line="259" w:lineRule="auto"/>
              <w:jc w:val="center"/>
              <w:rPr>
                <w:rFonts w:ascii="Calibri" w:hAnsi="Calibri" w:eastAsia="Calibri" w:cs="Calibri"/>
                <w:b w:val="0"/>
                <w:bCs w:val="0"/>
                <w:i w:val="0"/>
                <w:iCs w:val="0"/>
                <w:sz w:val="28"/>
                <w:szCs w:val="28"/>
                <w:lang w:val="en-US"/>
              </w:rPr>
            </w:pPr>
            <w:r w:rsidRPr="4B46189D" w:rsidR="4B46189D">
              <w:rPr>
                <w:rFonts w:ascii="Calibri" w:hAnsi="Calibri" w:eastAsia="Calibri" w:cs="Calibri"/>
                <w:b w:val="1"/>
                <w:bCs w:val="1"/>
                <w:i w:val="0"/>
                <w:iCs w:val="0"/>
                <w:sz w:val="28"/>
                <w:szCs w:val="28"/>
                <w:lang w:val="en-US"/>
              </w:rPr>
              <w:t xml:space="preserve"> </w:t>
            </w:r>
          </w:p>
        </w:tc>
        <w:tc>
          <w:tcPr>
            <w:tcW w:w="3090" w:type="dxa"/>
            <w:tcBorders>
              <w:top w:val="nil" w:sz="6"/>
              <w:left w:val="single" w:sz="6"/>
              <w:bottom w:val="single" w:sz="6"/>
              <w:right w:val="single" w:sz="6"/>
            </w:tcBorders>
            <w:tcMar/>
            <w:vAlign w:val="center"/>
          </w:tcPr>
          <w:p w:rsidR="4B46189D" w:rsidP="4B46189D" w:rsidRDefault="4B46189D" w14:paraId="4A78CE05" w14:textId="06FD33DE">
            <w:pPr>
              <w:spacing w:line="259" w:lineRule="auto"/>
              <w:jc w:val="center"/>
              <w:rPr>
                <w:rFonts w:ascii="Calibri" w:hAnsi="Calibri" w:eastAsia="Calibri" w:cs="Calibri"/>
                <w:b w:val="0"/>
                <w:bCs w:val="0"/>
                <w:i w:val="0"/>
                <w:iCs w:val="0"/>
                <w:sz w:val="28"/>
                <w:szCs w:val="28"/>
                <w:lang w:val="en-US"/>
              </w:rPr>
            </w:pPr>
            <w:r w:rsidRPr="4B46189D" w:rsidR="4B46189D">
              <w:rPr>
                <w:rFonts w:ascii="Calibri" w:hAnsi="Calibri" w:eastAsia="Calibri" w:cs="Calibri"/>
                <w:b w:val="1"/>
                <w:bCs w:val="1"/>
                <w:i w:val="0"/>
                <w:iCs w:val="0"/>
                <w:sz w:val="28"/>
                <w:szCs w:val="28"/>
                <w:lang w:val="en-US"/>
              </w:rPr>
              <w:t xml:space="preserve">Term 3 </w:t>
            </w:r>
          </w:p>
          <w:p w:rsidR="4B46189D" w:rsidP="4B46189D" w:rsidRDefault="4B46189D" w14:paraId="5528917F" w14:textId="160E7F76">
            <w:pPr>
              <w:spacing w:line="259" w:lineRule="auto"/>
              <w:jc w:val="center"/>
              <w:rPr>
                <w:rFonts w:ascii="Calibri" w:hAnsi="Calibri" w:eastAsia="Calibri" w:cs="Calibri"/>
                <w:b w:val="0"/>
                <w:bCs w:val="0"/>
                <w:i w:val="0"/>
                <w:iCs w:val="0"/>
                <w:sz w:val="28"/>
                <w:szCs w:val="28"/>
                <w:lang w:val="en-US"/>
              </w:rPr>
            </w:pPr>
            <w:r w:rsidRPr="4B46189D" w:rsidR="4B46189D">
              <w:rPr>
                <w:rFonts w:ascii="Calibri" w:hAnsi="Calibri" w:eastAsia="Calibri" w:cs="Calibri"/>
                <w:b w:val="1"/>
                <w:bCs w:val="1"/>
                <w:i w:val="0"/>
                <w:iCs w:val="0"/>
                <w:sz w:val="28"/>
                <w:szCs w:val="28"/>
                <w:lang w:val="en-US"/>
              </w:rPr>
              <w:t xml:space="preserve"> </w:t>
            </w:r>
          </w:p>
        </w:tc>
      </w:tr>
      <w:tr w:rsidR="4B46189D" w:rsidTr="1D72C389" w14:paraId="36F4E79B">
        <w:trPr>
          <w:trHeight w:val="465"/>
        </w:trPr>
        <w:tc>
          <w:tcPr>
            <w:tcW w:w="1590" w:type="dxa"/>
            <w:vMerge/>
            <w:tcBorders/>
            <w:tcMar/>
            <w:vAlign w:val="center"/>
          </w:tcPr>
          <w:p w14:paraId="1D343CA6"/>
        </w:tc>
        <w:tc>
          <w:tcPr>
            <w:tcW w:w="2070" w:type="dxa"/>
            <w:vMerge/>
            <w:tcBorders/>
            <w:tcMar/>
            <w:vAlign w:val="center"/>
          </w:tcPr>
          <w:p w14:paraId="19591A6A"/>
        </w:tc>
        <w:tc>
          <w:tcPr>
            <w:tcW w:w="3090" w:type="dxa"/>
            <w:tcBorders>
              <w:top w:val="single" w:sz="6"/>
              <w:left w:val="nil"/>
              <w:bottom w:val="single" w:sz="6"/>
              <w:right w:val="single" w:sz="6"/>
            </w:tcBorders>
            <w:tcMar/>
            <w:vAlign w:val="center"/>
          </w:tcPr>
          <w:p w:rsidR="37B00373" w:rsidP="4B46189D" w:rsidRDefault="37B00373" w14:paraId="0A4FCF6A" w14:textId="4E161F33">
            <w:pPr>
              <w:pStyle w:val="Normal"/>
              <w:spacing w:line="259" w:lineRule="auto"/>
            </w:pPr>
            <w:r w:rsidRPr="4B46189D" w:rsidR="37B00373">
              <w:rPr>
                <w:rFonts w:ascii="Calibri" w:hAnsi="Calibri" w:eastAsia="Calibri" w:cs="Calibri"/>
                <w:noProof w:val="0"/>
                <w:sz w:val="18"/>
                <w:szCs w:val="18"/>
                <w:lang w:val="en-US"/>
              </w:rPr>
              <w:t>Understand the career and job opportunities in the sports industry</w:t>
            </w:r>
          </w:p>
          <w:p w:rsidR="4B46189D" w:rsidP="4B46189D" w:rsidRDefault="4B46189D" w14:paraId="21D3B0A8" w14:textId="562E7702">
            <w:pPr>
              <w:pStyle w:val="Normal"/>
              <w:spacing w:line="259" w:lineRule="auto"/>
              <w:rPr>
                <w:rFonts w:ascii="Calibri" w:hAnsi="Calibri" w:eastAsia="Calibri" w:cs="Calibri"/>
                <w:noProof w:val="0"/>
                <w:sz w:val="18"/>
                <w:szCs w:val="18"/>
                <w:lang w:val="en-US"/>
              </w:rPr>
            </w:pPr>
          </w:p>
          <w:p w:rsidR="37B00373" w:rsidP="4B46189D" w:rsidRDefault="37B00373" w14:paraId="6AE722EC" w14:textId="522B808E">
            <w:pPr>
              <w:pStyle w:val="Normal"/>
              <w:spacing w:line="259" w:lineRule="auto"/>
            </w:pPr>
            <w:r w:rsidRPr="4B46189D" w:rsidR="37B00373">
              <w:rPr>
                <w:rFonts w:ascii="Calibri" w:hAnsi="Calibri" w:eastAsia="Calibri" w:cs="Calibri"/>
                <w:noProof w:val="0"/>
                <w:sz w:val="18"/>
                <w:szCs w:val="18"/>
                <w:lang w:val="en-US"/>
              </w:rPr>
              <w:t>Explore own skills using a skills audit to inform a career development action plan</w:t>
            </w:r>
          </w:p>
        </w:tc>
        <w:tc>
          <w:tcPr>
            <w:tcW w:w="3090" w:type="dxa"/>
            <w:tcBorders>
              <w:top w:val="single" w:sz="6"/>
              <w:left w:val="single" w:sz="6"/>
              <w:bottom w:val="single" w:sz="6"/>
              <w:right w:val="single" w:sz="6"/>
            </w:tcBorders>
            <w:tcMar/>
            <w:vAlign w:val="center"/>
          </w:tcPr>
          <w:p w:rsidR="37B00373" w:rsidP="4B46189D" w:rsidRDefault="37B00373" w14:paraId="31226260" w14:textId="28773EFA">
            <w:pPr>
              <w:pStyle w:val="Normal"/>
              <w:spacing w:line="259" w:lineRule="auto"/>
            </w:pPr>
            <w:r w:rsidRPr="4B46189D" w:rsidR="37B00373">
              <w:rPr>
                <w:rFonts w:ascii="Calibri" w:hAnsi="Calibri" w:eastAsia="Calibri" w:cs="Calibri"/>
                <w:noProof w:val="0"/>
                <w:sz w:val="18"/>
                <w:szCs w:val="18"/>
                <w:lang w:val="en-US"/>
              </w:rPr>
              <w:t>Undertake a recruitment activity to demonstrate the processes that can lead to a successful job offer in a selected career pathway</w:t>
            </w:r>
          </w:p>
        </w:tc>
        <w:tc>
          <w:tcPr>
            <w:tcW w:w="3090" w:type="dxa"/>
            <w:tcBorders>
              <w:top w:val="single" w:sz="6"/>
              <w:left w:val="single" w:sz="6"/>
              <w:bottom w:val="single" w:sz="6"/>
              <w:right w:val="single" w:sz="6"/>
            </w:tcBorders>
            <w:tcMar/>
            <w:vAlign w:val="center"/>
          </w:tcPr>
          <w:p w:rsidR="37B00373" w:rsidP="4B46189D" w:rsidRDefault="37B00373" w14:paraId="5A81A9FA" w14:textId="5C334F94">
            <w:pPr>
              <w:pStyle w:val="Normal"/>
              <w:spacing w:line="259" w:lineRule="auto"/>
            </w:pPr>
            <w:r w:rsidRPr="4B46189D" w:rsidR="37B00373">
              <w:rPr>
                <w:rFonts w:ascii="Calibri" w:hAnsi="Calibri" w:eastAsia="Calibri" w:cs="Calibri"/>
                <w:noProof w:val="0"/>
                <w:sz w:val="18"/>
                <w:szCs w:val="18"/>
                <w:lang w:val="en-US"/>
              </w:rPr>
              <w:t>Reflect on the recruitment and selection process and your individual performance.</w:t>
            </w:r>
          </w:p>
        </w:tc>
      </w:tr>
      <w:tr w:rsidR="4B46189D" w:rsidTr="1D72C389" w14:paraId="2C560ECE">
        <w:trPr>
          <w:trHeight w:val="960"/>
        </w:trPr>
        <w:tc>
          <w:tcPr>
            <w:tcW w:w="1590" w:type="dxa"/>
            <w:tcBorders>
              <w:top w:val="nil" w:sz="6"/>
              <w:left w:val="single" w:sz="6"/>
              <w:bottom w:val="single" w:sz="6"/>
              <w:right w:val="single" w:sz="6"/>
            </w:tcBorders>
            <w:tcMar/>
            <w:vAlign w:val="center"/>
          </w:tcPr>
          <w:p w:rsidR="4B46189D" w:rsidP="4B46189D" w:rsidRDefault="4B46189D" w14:paraId="0258A93D" w14:textId="00F6B457">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High Quality Learning Experience</w:t>
            </w:r>
          </w:p>
        </w:tc>
        <w:tc>
          <w:tcPr>
            <w:tcW w:w="2070" w:type="dxa"/>
            <w:tcBorders>
              <w:top w:val="nil"/>
              <w:left w:val="single" w:sz="6"/>
              <w:bottom w:val="single" w:sz="6"/>
              <w:right w:val="single" w:sz="6"/>
            </w:tcBorders>
            <w:tcMar/>
            <w:vAlign w:val="center"/>
          </w:tcPr>
          <w:p w:rsidR="4B46189D" w:rsidP="4B46189D" w:rsidRDefault="4B46189D" w14:paraId="1209D2A9" w14:textId="32100B8C">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 xml:space="preserve">Literacy skills and key vocabulary </w:t>
            </w:r>
          </w:p>
        </w:tc>
        <w:tc>
          <w:tcPr>
            <w:tcW w:w="3090" w:type="dxa"/>
            <w:tcBorders>
              <w:top w:val="single" w:sz="6"/>
              <w:left w:val="single" w:sz="6"/>
              <w:bottom w:val="single" w:sz="6"/>
              <w:right w:val="single" w:sz="6"/>
            </w:tcBorders>
            <w:tcMar/>
            <w:vAlign w:val="top"/>
          </w:tcPr>
          <w:p w:rsidR="4BE4ED5D" w:rsidP="4B46189D" w:rsidRDefault="4BE4ED5D" w14:paraId="76A20362" w14:textId="2DD75FDE">
            <w:pPr>
              <w:spacing w:line="259" w:lineRule="auto"/>
              <w:rPr>
                <w:rFonts w:ascii="Calibri" w:hAnsi="Calibri" w:eastAsia="Calibri" w:cs="Calibri"/>
                <w:b w:val="0"/>
                <w:bCs w:val="0"/>
                <w:i w:val="0"/>
                <w:iCs w:val="0"/>
                <w:sz w:val="18"/>
                <w:szCs w:val="18"/>
                <w:lang w:val="en-US"/>
              </w:rPr>
            </w:pPr>
            <w:r w:rsidRPr="4B46189D" w:rsidR="4BE4ED5D">
              <w:rPr>
                <w:rFonts w:ascii="Calibri" w:hAnsi="Calibri" w:eastAsia="Calibri" w:cs="Calibri"/>
                <w:b w:val="0"/>
                <w:bCs w:val="0"/>
                <w:i w:val="0"/>
                <w:iCs w:val="0"/>
                <w:sz w:val="18"/>
                <w:szCs w:val="18"/>
                <w:lang w:val="en-US"/>
              </w:rPr>
              <w:t>Scope and Provision</w:t>
            </w:r>
          </w:p>
          <w:p w:rsidR="4B46189D" w:rsidP="4B46189D" w:rsidRDefault="4B46189D" w14:paraId="2C9F4574" w14:textId="5FFB72E0">
            <w:pPr>
              <w:pStyle w:val="Normal"/>
              <w:spacing w:line="259" w:lineRule="auto"/>
              <w:rPr>
                <w:rFonts w:ascii="Calibri" w:hAnsi="Calibri" w:eastAsia="Calibri" w:cs="Calibri"/>
                <w:b w:val="0"/>
                <w:bCs w:val="0"/>
                <w:i w:val="0"/>
                <w:iCs w:val="0"/>
                <w:sz w:val="18"/>
                <w:szCs w:val="18"/>
                <w:lang w:val="en-US"/>
              </w:rPr>
            </w:pPr>
          </w:p>
          <w:p w:rsidR="4BE4ED5D" w:rsidP="4B46189D" w:rsidRDefault="4BE4ED5D" w14:paraId="45CFB3E3" w14:textId="5BDD4BB0">
            <w:pPr>
              <w:pStyle w:val="Normal"/>
              <w:spacing w:line="259" w:lineRule="auto"/>
            </w:pPr>
            <w:r w:rsidRPr="4B46189D" w:rsidR="4BE4ED5D">
              <w:rPr>
                <w:rFonts w:ascii="Calibri" w:hAnsi="Calibri" w:eastAsia="Calibri" w:cs="Calibri"/>
                <w:noProof w:val="0"/>
                <w:sz w:val="18"/>
                <w:szCs w:val="18"/>
                <w:lang w:val="en-US"/>
              </w:rPr>
              <w:t xml:space="preserve">Sport and recreation industry data, economic significance, number of jobs. Geographical factors – location, environment, infrastructure, population. </w:t>
            </w:r>
          </w:p>
          <w:p w:rsidR="4B46189D" w:rsidP="4B46189D" w:rsidRDefault="4B46189D" w14:paraId="134BB67E" w14:textId="7E13E019">
            <w:pPr>
              <w:pStyle w:val="Normal"/>
              <w:spacing w:line="259" w:lineRule="auto"/>
              <w:rPr>
                <w:rFonts w:ascii="Calibri" w:hAnsi="Calibri" w:eastAsia="Calibri" w:cs="Calibri"/>
                <w:noProof w:val="0"/>
                <w:sz w:val="18"/>
                <w:szCs w:val="18"/>
                <w:lang w:val="en-US"/>
              </w:rPr>
            </w:pPr>
          </w:p>
          <w:p w:rsidR="4BE4ED5D" w:rsidP="4B46189D" w:rsidRDefault="4BE4ED5D" w14:paraId="708957F2" w14:textId="7D34C093">
            <w:pPr>
              <w:pStyle w:val="Normal"/>
              <w:spacing w:line="259" w:lineRule="auto"/>
            </w:pPr>
            <w:r w:rsidRPr="4B46189D" w:rsidR="4BE4ED5D">
              <w:rPr>
                <w:rFonts w:ascii="Calibri" w:hAnsi="Calibri" w:eastAsia="Calibri" w:cs="Calibri"/>
                <w:noProof w:val="0"/>
                <w:sz w:val="18"/>
                <w:szCs w:val="18"/>
                <w:lang w:val="en-US"/>
              </w:rPr>
              <w:t xml:space="preserve">Socio-economic factors – wealth, employment, history, culture, fashion and trend. </w:t>
            </w:r>
          </w:p>
          <w:p w:rsidR="4B46189D" w:rsidP="4B46189D" w:rsidRDefault="4B46189D" w14:paraId="6C3D7329" w14:textId="304B8873">
            <w:pPr>
              <w:pStyle w:val="Normal"/>
              <w:spacing w:line="259" w:lineRule="auto"/>
              <w:rPr>
                <w:rFonts w:ascii="Calibri" w:hAnsi="Calibri" w:eastAsia="Calibri" w:cs="Calibri"/>
                <w:noProof w:val="0"/>
                <w:sz w:val="18"/>
                <w:szCs w:val="18"/>
                <w:lang w:val="en-US"/>
              </w:rPr>
            </w:pPr>
          </w:p>
          <w:p w:rsidR="4BE4ED5D" w:rsidP="4B46189D" w:rsidRDefault="4BE4ED5D" w14:paraId="04750F19" w14:textId="610E727F">
            <w:pPr>
              <w:pStyle w:val="Normal"/>
              <w:spacing w:line="259" w:lineRule="auto"/>
            </w:pPr>
            <w:proofErr w:type="gramStart"/>
            <w:r w:rsidRPr="4B46189D" w:rsidR="4BE4ED5D">
              <w:rPr>
                <w:rFonts w:ascii="Calibri" w:hAnsi="Calibri" w:eastAsia="Calibri" w:cs="Calibri"/>
                <w:noProof w:val="0"/>
                <w:sz w:val="18"/>
                <w:szCs w:val="18"/>
                <w:lang w:val="en-US"/>
              </w:rPr>
              <w:t>Season</w:t>
            </w:r>
            <w:proofErr w:type="gramEnd"/>
            <w:r w:rsidRPr="4B46189D" w:rsidR="4BE4ED5D">
              <w:rPr>
                <w:rFonts w:ascii="Calibri" w:hAnsi="Calibri" w:eastAsia="Calibri" w:cs="Calibri"/>
                <w:noProof w:val="0"/>
                <w:sz w:val="18"/>
                <w:szCs w:val="18"/>
                <w:lang w:val="en-US"/>
              </w:rPr>
              <w:t xml:space="preserve"> factors, </w:t>
            </w:r>
            <w:proofErr w:type="gramStart"/>
            <w:r w:rsidRPr="4B46189D" w:rsidR="4BE4ED5D">
              <w:rPr>
                <w:rFonts w:ascii="Calibri" w:hAnsi="Calibri" w:eastAsia="Calibri" w:cs="Calibri"/>
                <w:noProof w:val="0"/>
                <w:sz w:val="18"/>
                <w:szCs w:val="18"/>
                <w:lang w:val="en-US"/>
              </w:rPr>
              <w:t>e.g.</w:t>
            </w:r>
            <w:proofErr w:type="gramEnd"/>
            <w:r w:rsidRPr="4B46189D" w:rsidR="4BE4ED5D">
              <w:rPr>
                <w:rFonts w:ascii="Calibri" w:hAnsi="Calibri" w:eastAsia="Calibri" w:cs="Calibri"/>
                <w:noProof w:val="0"/>
                <w:sz w:val="18"/>
                <w:szCs w:val="18"/>
                <w:lang w:val="en-US"/>
              </w:rPr>
              <w:t xml:space="preserve"> swimming pools that only open in the summer, summer camps, holiday sports clubs, competition seasons, training camps</w:t>
            </w:r>
          </w:p>
          <w:p w:rsidR="4B46189D" w:rsidP="4B46189D" w:rsidRDefault="4B46189D" w14:paraId="17AA68FF" w14:textId="34D33FA0">
            <w:pPr>
              <w:pStyle w:val="Normal"/>
              <w:spacing w:line="259" w:lineRule="auto"/>
              <w:rPr>
                <w:rFonts w:ascii="Calibri" w:hAnsi="Calibri" w:eastAsia="Calibri" w:cs="Calibri"/>
                <w:noProof w:val="0"/>
                <w:sz w:val="18"/>
                <w:szCs w:val="18"/>
                <w:lang w:val="en-US"/>
              </w:rPr>
            </w:pPr>
          </w:p>
          <w:p w:rsidR="4BE4ED5D" w:rsidP="4B46189D" w:rsidRDefault="4BE4ED5D" w14:paraId="6DE5E5BF" w14:textId="0FB89EFB">
            <w:pPr>
              <w:pStyle w:val="Normal"/>
              <w:spacing w:line="259" w:lineRule="auto"/>
            </w:pPr>
            <w:r w:rsidRPr="4B46189D" w:rsidR="4BE4ED5D">
              <w:rPr>
                <w:rFonts w:ascii="Calibri" w:hAnsi="Calibri" w:eastAsia="Calibri" w:cs="Calibri"/>
                <w:noProof w:val="0"/>
                <w:sz w:val="18"/>
                <w:szCs w:val="18"/>
                <w:lang w:val="en-US"/>
              </w:rPr>
              <w:t>Key pathways – coaching, sports science (</w:t>
            </w:r>
            <w:proofErr w:type="gramStart"/>
            <w:r w:rsidRPr="4B46189D" w:rsidR="4BE4ED5D">
              <w:rPr>
                <w:rFonts w:ascii="Calibri" w:hAnsi="Calibri" w:eastAsia="Calibri" w:cs="Calibri"/>
                <w:noProof w:val="0"/>
                <w:sz w:val="18"/>
                <w:szCs w:val="18"/>
                <w:lang w:val="en-US"/>
              </w:rPr>
              <w:t>e.g.</w:t>
            </w:r>
            <w:proofErr w:type="gramEnd"/>
            <w:r w:rsidRPr="4B46189D" w:rsidR="4BE4ED5D">
              <w:rPr>
                <w:rFonts w:ascii="Calibri" w:hAnsi="Calibri" w:eastAsia="Calibri" w:cs="Calibri"/>
                <w:noProof w:val="0"/>
                <w:sz w:val="18"/>
                <w:szCs w:val="18"/>
                <w:lang w:val="en-US"/>
              </w:rPr>
              <w:t xml:space="preserve"> nutritionist, sport psychology, sports therapy and injury management in sport performance, exercise and fitness), sports development (</w:t>
            </w:r>
            <w:proofErr w:type="gramStart"/>
            <w:r w:rsidRPr="4B46189D" w:rsidR="4BE4ED5D">
              <w:rPr>
                <w:rFonts w:ascii="Calibri" w:hAnsi="Calibri" w:eastAsia="Calibri" w:cs="Calibri"/>
                <w:noProof w:val="0"/>
                <w:sz w:val="18"/>
                <w:szCs w:val="18"/>
                <w:lang w:val="en-US"/>
              </w:rPr>
              <w:t>e.g.</w:t>
            </w:r>
            <w:proofErr w:type="gramEnd"/>
            <w:r w:rsidRPr="4B46189D" w:rsidR="4BE4ED5D">
              <w:rPr>
                <w:rFonts w:ascii="Calibri" w:hAnsi="Calibri" w:eastAsia="Calibri" w:cs="Calibri"/>
                <w:noProof w:val="0"/>
                <w:sz w:val="18"/>
                <w:szCs w:val="18"/>
                <w:lang w:val="en-US"/>
              </w:rPr>
              <w:t xml:space="preserve"> sports development officers, National Governing Body (NGB) officers, sports administrator) leisure management (</w:t>
            </w:r>
            <w:proofErr w:type="gramStart"/>
            <w:r w:rsidRPr="4B46189D" w:rsidR="4BE4ED5D">
              <w:rPr>
                <w:rFonts w:ascii="Calibri" w:hAnsi="Calibri" w:eastAsia="Calibri" w:cs="Calibri"/>
                <w:noProof w:val="0"/>
                <w:sz w:val="18"/>
                <w:szCs w:val="18"/>
                <w:lang w:val="en-US"/>
              </w:rPr>
              <w:t>e.g.</w:t>
            </w:r>
            <w:proofErr w:type="gramEnd"/>
            <w:r w:rsidRPr="4B46189D" w:rsidR="4BE4ED5D">
              <w:rPr>
                <w:rFonts w:ascii="Calibri" w:hAnsi="Calibri" w:eastAsia="Calibri" w:cs="Calibri"/>
                <w:noProof w:val="0"/>
                <w:sz w:val="18"/>
                <w:szCs w:val="18"/>
                <w:lang w:val="en-US"/>
              </w:rPr>
              <w:t xml:space="preserve"> facility management, grounds keeping, activity coordinator) education, sports journalism.</w:t>
            </w:r>
          </w:p>
          <w:p w:rsidR="4B46189D" w:rsidP="4B46189D" w:rsidRDefault="4B46189D" w14:paraId="5B6EDDF2" w14:textId="2D088663">
            <w:pPr>
              <w:pStyle w:val="Normal"/>
              <w:spacing w:line="259" w:lineRule="auto"/>
              <w:rPr>
                <w:rFonts w:ascii="Calibri" w:hAnsi="Calibri" w:eastAsia="Calibri" w:cs="Calibri"/>
                <w:noProof w:val="0"/>
                <w:sz w:val="18"/>
                <w:szCs w:val="18"/>
                <w:lang w:val="en-US"/>
              </w:rPr>
            </w:pPr>
          </w:p>
          <w:p w:rsidR="4BE4ED5D" w:rsidP="4B46189D" w:rsidRDefault="4BE4ED5D" w14:paraId="69A1EF66" w14:textId="68B63607">
            <w:pPr>
              <w:pStyle w:val="Normal"/>
              <w:spacing w:line="259" w:lineRule="auto"/>
            </w:pPr>
            <w:r w:rsidRPr="4B46189D" w:rsidR="4BE4ED5D">
              <w:rPr>
                <w:rFonts w:ascii="Calibri" w:hAnsi="Calibri" w:eastAsia="Calibri" w:cs="Calibri"/>
                <w:noProof w:val="0"/>
                <w:sz w:val="18"/>
                <w:szCs w:val="18"/>
                <w:lang w:val="en-US"/>
              </w:rPr>
              <w:t xml:space="preserve">Sectors – public, private, voluntary, third sector, public/private partnerships. </w:t>
            </w:r>
          </w:p>
          <w:p w:rsidR="4B46189D" w:rsidP="4B46189D" w:rsidRDefault="4B46189D" w14:paraId="051889A1" w14:textId="2D131CA7">
            <w:pPr>
              <w:pStyle w:val="Normal"/>
              <w:spacing w:line="259" w:lineRule="auto"/>
              <w:rPr>
                <w:rFonts w:ascii="Calibri" w:hAnsi="Calibri" w:eastAsia="Calibri" w:cs="Calibri"/>
                <w:noProof w:val="0"/>
                <w:sz w:val="18"/>
                <w:szCs w:val="18"/>
                <w:lang w:val="en-US"/>
              </w:rPr>
            </w:pPr>
          </w:p>
          <w:p w:rsidR="4BE4ED5D" w:rsidP="4B46189D" w:rsidRDefault="4BE4ED5D" w14:paraId="7BFD2BFB" w14:textId="6C1B2366">
            <w:pPr>
              <w:pStyle w:val="Normal"/>
              <w:spacing w:line="259" w:lineRule="auto"/>
            </w:pPr>
            <w:r w:rsidRPr="4B46189D" w:rsidR="4BE4ED5D">
              <w:rPr>
                <w:rFonts w:ascii="Calibri" w:hAnsi="Calibri" w:eastAsia="Calibri" w:cs="Calibri"/>
                <w:noProof w:val="0"/>
                <w:sz w:val="18"/>
                <w:szCs w:val="18"/>
                <w:lang w:val="en-US"/>
              </w:rPr>
              <w:t xml:space="preserve">Local employers – public, private, voluntary, third sector, public/private partnerships. </w:t>
            </w:r>
          </w:p>
          <w:p w:rsidR="4B46189D" w:rsidP="4B46189D" w:rsidRDefault="4B46189D" w14:paraId="5B2DBD09" w14:textId="41A9D395">
            <w:pPr>
              <w:pStyle w:val="Normal"/>
              <w:spacing w:line="259" w:lineRule="auto"/>
              <w:rPr>
                <w:rFonts w:ascii="Calibri" w:hAnsi="Calibri" w:eastAsia="Calibri" w:cs="Calibri"/>
                <w:noProof w:val="0"/>
                <w:sz w:val="18"/>
                <w:szCs w:val="18"/>
                <w:lang w:val="en-US"/>
              </w:rPr>
            </w:pPr>
          </w:p>
          <w:p w:rsidR="4BE4ED5D" w:rsidP="4B46189D" w:rsidRDefault="4BE4ED5D" w14:paraId="72CB611C" w14:textId="24C2F602">
            <w:pPr>
              <w:pStyle w:val="Normal"/>
              <w:spacing w:line="259" w:lineRule="auto"/>
            </w:pPr>
            <w:r w:rsidRPr="4B46189D" w:rsidR="4BE4ED5D">
              <w:rPr>
                <w:rFonts w:ascii="Calibri" w:hAnsi="Calibri" w:eastAsia="Calibri" w:cs="Calibri"/>
                <w:noProof w:val="0"/>
                <w:sz w:val="18"/>
                <w:szCs w:val="18"/>
                <w:lang w:val="en-US"/>
              </w:rPr>
              <w:t>National employers – public, private, voluntary, third sector.</w:t>
            </w:r>
          </w:p>
          <w:p w:rsidR="4B46189D" w:rsidP="4B46189D" w:rsidRDefault="4B46189D" w14:paraId="2293F15D" w14:textId="5B7823A4">
            <w:pPr>
              <w:pStyle w:val="Normal"/>
              <w:spacing w:line="259" w:lineRule="auto"/>
              <w:rPr>
                <w:rFonts w:ascii="Calibri" w:hAnsi="Calibri" w:eastAsia="Calibri" w:cs="Calibri"/>
                <w:noProof w:val="0"/>
                <w:sz w:val="18"/>
                <w:szCs w:val="18"/>
                <w:lang w:val="en-US"/>
              </w:rPr>
            </w:pPr>
          </w:p>
          <w:p w:rsidR="4BE4ED5D" w:rsidP="4B46189D" w:rsidRDefault="4BE4ED5D" w14:paraId="7054CD0D" w14:textId="195988D3">
            <w:pPr>
              <w:pStyle w:val="Normal"/>
              <w:spacing w:line="259" w:lineRule="auto"/>
            </w:pPr>
            <w:r w:rsidRPr="4B46189D" w:rsidR="4BE4ED5D">
              <w:rPr>
                <w:rFonts w:ascii="Calibri" w:hAnsi="Calibri" w:eastAsia="Calibri" w:cs="Calibri"/>
                <w:noProof w:val="0"/>
                <w:sz w:val="18"/>
                <w:szCs w:val="18"/>
                <w:lang w:val="en-US"/>
              </w:rPr>
              <w:t xml:space="preserve">full time </w:t>
            </w:r>
          </w:p>
          <w:p w:rsidR="4BE4ED5D" w:rsidP="4B46189D" w:rsidRDefault="4BE4ED5D" w14:paraId="6E0E0121" w14:textId="2F0766C6">
            <w:pPr>
              <w:pStyle w:val="Normal"/>
              <w:spacing w:line="259" w:lineRule="auto"/>
            </w:pPr>
            <w:r w:rsidRPr="4B46189D" w:rsidR="4BE4ED5D">
              <w:rPr>
                <w:rFonts w:ascii="Calibri" w:hAnsi="Calibri" w:eastAsia="Calibri" w:cs="Calibri"/>
                <w:noProof w:val="0"/>
                <w:sz w:val="18"/>
                <w:szCs w:val="18"/>
                <w:lang w:val="en-US"/>
              </w:rPr>
              <w:t xml:space="preserve">part time </w:t>
            </w:r>
          </w:p>
          <w:p w:rsidR="4BE4ED5D" w:rsidP="4B46189D" w:rsidRDefault="4BE4ED5D" w14:paraId="5E2B4820" w14:textId="62B3BE34">
            <w:pPr>
              <w:pStyle w:val="Normal"/>
              <w:spacing w:line="259" w:lineRule="auto"/>
            </w:pPr>
            <w:r w:rsidRPr="4B46189D" w:rsidR="4BE4ED5D">
              <w:rPr>
                <w:rFonts w:ascii="Calibri" w:hAnsi="Calibri" w:eastAsia="Calibri" w:cs="Calibri"/>
                <w:noProof w:val="0"/>
                <w:sz w:val="18"/>
                <w:szCs w:val="18"/>
                <w:lang w:val="en-US"/>
              </w:rPr>
              <w:t xml:space="preserve">fixed-term contract </w:t>
            </w:r>
          </w:p>
          <w:p w:rsidR="4BE4ED5D" w:rsidP="4B46189D" w:rsidRDefault="4BE4ED5D" w14:paraId="1CDC2C42" w14:textId="22B077F3">
            <w:pPr>
              <w:pStyle w:val="Normal"/>
              <w:spacing w:line="259" w:lineRule="auto"/>
            </w:pPr>
            <w:r w:rsidRPr="4B46189D" w:rsidR="4BE4ED5D">
              <w:rPr>
                <w:rFonts w:ascii="Calibri" w:hAnsi="Calibri" w:eastAsia="Calibri" w:cs="Calibri"/>
                <w:noProof w:val="0"/>
                <w:sz w:val="18"/>
                <w:szCs w:val="18"/>
                <w:lang w:val="en-US"/>
              </w:rPr>
              <w:t xml:space="preserve">self-employment (independent, subcontracted) </w:t>
            </w:r>
          </w:p>
          <w:p w:rsidR="4BE4ED5D" w:rsidP="4B46189D" w:rsidRDefault="4BE4ED5D" w14:paraId="4F9A41B2" w14:textId="3BCA603E">
            <w:pPr>
              <w:pStyle w:val="Normal"/>
              <w:spacing w:line="259" w:lineRule="auto"/>
            </w:pPr>
            <w:r w:rsidRPr="4B46189D" w:rsidR="4BE4ED5D">
              <w:rPr>
                <w:rFonts w:ascii="Calibri" w:hAnsi="Calibri" w:eastAsia="Calibri" w:cs="Calibri"/>
                <w:noProof w:val="0"/>
                <w:sz w:val="18"/>
                <w:szCs w:val="18"/>
                <w:lang w:val="en-US"/>
              </w:rPr>
              <w:t xml:space="preserve">zero-hours contract </w:t>
            </w:r>
          </w:p>
          <w:p w:rsidR="4BE4ED5D" w:rsidP="4B46189D" w:rsidRDefault="4BE4ED5D" w14:paraId="52648A7F" w14:textId="53B25D80">
            <w:pPr>
              <w:pStyle w:val="Normal"/>
              <w:spacing w:line="259" w:lineRule="auto"/>
            </w:pPr>
            <w:r w:rsidRPr="4B46189D" w:rsidR="4BE4ED5D">
              <w:rPr>
                <w:rFonts w:ascii="Calibri" w:hAnsi="Calibri" w:eastAsia="Calibri" w:cs="Calibri"/>
                <w:noProof w:val="0"/>
                <w:sz w:val="18"/>
                <w:szCs w:val="18"/>
                <w:lang w:val="en-US"/>
              </w:rPr>
              <w:t>Apprenticeship</w:t>
            </w:r>
          </w:p>
          <w:p w:rsidR="4B46189D" w:rsidP="4B46189D" w:rsidRDefault="4B46189D" w14:paraId="37A42712" w14:textId="531955B6">
            <w:pPr>
              <w:pStyle w:val="Normal"/>
              <w:spacing w:line="259" w:lineRule="auto"/>
              <w:rPr>
                <w:rFonts w:ascii="Calibri" w:hAnsi="Calibri" w:eastAsia="Calibri" w:cs="Calibri"/>
                <w:noProof w:val="0"/>
                <w:sz w:val="18"/>
                <w:szCs w:val="18"/>
                <w:lang w:val="en-US"/>
              </w:rPr>
            </w:pPr>
          </w:p>
          <w:p w:rsidR="4BE4ED5D" w:rsidP="4B46189D" w:rsidRDefault="4BE4ED5D" w14:paraId="3FA73686" w14:textId="7C03AEDC">
            <w:pPr>
              <w:pStyle w:val="Normal"/>
              <w:spacing w:line="259" w:lineRule="auto"/>
              <w:rPr>
                <w:rFonts w:ascii="Calibri" w:hAnsi="Calibri" w:eastAsia="Calibri" w:cs="Calibri"/>
                <w:noProof w:val="0"/>
                <w:sz w:val="18"/>
                <w:szCs w:val="18"/>
                <w:lang w:val="en-US"/>
              </w:rPr>
            </w:pPr>
            <w:r w:rsidRPr="4B46189D" w:rsidR="4BE4ED5D">
              <w:rPr>
                <w:rFonts w:ascii="Calibri" w:hAnsi="Calibri" w:eastAsia="Calibri" w:cs="Calibri"/>
                <w:noProof w:val="0"/>
                <w:sz w:val="18"/>
                <w:szCs w:val="18"/>
                <w:lang w:val="en-US"/>
              </w:rPr>
              <w:t xml:space="preserve">Qualifications </w:t>
            </w:r>
          </w:p>
          <w:p w:rsidR="4BE4ED5D" w:rsidP="4B46189D" w:rsidRDefault="4BE4ED5D" w14:paraId="624E5867" w14:textId="1EAB30C6">
            <w:pPr>
              <w:pStyle w:val="Normal"/>
              <w:spacing w:line="259" w:lineRule="auto"/>
              <w:rPr>
                <w:rFonts w:ascii="Calibri" w:hAnsi="Calibri" w:eastAsia="Calibri" w:cs="Calibri"/>
                <w:noProof w:val="0"/>
                <w:sz w:val="18"/>
                <w:szCs w:val="18"/>
                <w:lang w:val="en-US"/>
              </w:rPr>
            </w:pPr>
            <w:r w:rsidRPr="4B46189D" w:rsidR="4BE4ED5D">
              <w:rPr>
                <w:rFonts w:ascii="Calibri" w:hAnsi="Calibri" w:eastAsia="Calibri" w:cs="Calibri"/>
                <w:noProof w:val="0"/>
                <w:sz w:val="18"/>
                <w:szCs w:val="18"/>
                <w:lang w:val="en-US"/>
              </w:rPr>
              <w:t xml:space="preserve">Professional Bodies </w:t>
            </w:r>
          </w:p>
          <w:p w:rsidR="4BE4ED5D" w:rsidP="4B46189D" w:rsidRDefault="4BE4ED5D" w14:paraId="49E97620" w14:textId="0004625B">
            <w:pPr>
              <w:pStyle w:val="Normal"/>
              <w:spacing w:line="259" w:lineRule="auto"/>
            </w:pPr>
            <w:r w:rsidRPr="4B46189D" w:rsidR="4BE4ED5D">
              <w:rPr>
                <w:rFonts w:ascii="Calibri" w:hAnsi="Calibri" w:eastAsia="Calibri" w:cs="Calibri"/>
                <w:noProof w:val="0"/>
                <w:sz w:val="18"/>
                <w:szCs w:val="18"/>
                <w:lang w:val="en-US"/>
              </w:rPr>
              <w:t>REPs, Sports Coach UK, Minimum Standards for Active Coaches, NGBs, Chartered Institute for the Management of Sport and Physical Activity (CIMSPA), Adventure Activities Licensing Authority (AALA).</w:t>
            </w:r>
          </w:p>
          <w:p w:rsidR="4B46189D" w:rsidP="4B46189D" w:rsidRDefault="4B46189D" w14:paraId="20075CF0" w14:textId="05D215AF">
            <w:pPr>
              <w:pStyle w:val="Normal"/>
              <w:spacing w:line="259" w:lineRule="auto"/>
              <w:rPr>
                <w:rFonts w:ascii="Calibri" w:hAnsi="Calibri" w:eastAsia="Calibri" w:cs="Calibri"/>
                <w:noProof w:val="0"/>
                <w:sz w:val="18"/>
                <w:szCs w:val="18"/>
                <w:lang w:val="en-US"/>
              </w:rPr>
            </w:pPr>
          </w:p>
          <w:p w:rsidR="4BE4ED5D" w:rsidP="4B46189D" w:rsidRDefault="4BE4ED5D" w14:paraId="2C96447E" w14:textId="40090BD6">
            <w:pPr>
              <w:pStyle w:val="Normal"/>
              <w:spacing w:line="259" w:lineRule="auto"/>
            </w:pPr>
            <w:r w:rsidRPr="4B46189D" w:rsidR="4BE4ED5D">
              <w:rPr>
                <w:rFonts w:ascii="Calibri" w:hAnsi="Calibri" w:eastAsia="Calibri" w:cs="Calibri"/>
                <w:noProof w:val="0"/>
                <w:sz w:val="18"/>
                <w:szCs w:val="18"/>
                <w:lang w:val="en-US"/>
              </w:rPr>
              <w:t xml:space="preserve">Interests and accomplishments. </w:t>
            </w:r>
          </w:p>
          <w:p w:rsidR="4BE4ED5D" w:rsidP="4B46189D" w:rsidRDefault="4BE4ED5D" w14:paraId="7A17FE37" w14:textId="776D999D">
            <w:pPr>
              <w:pStyle w:val="Normal"/>
              <w:spacing w:line="259" w:lineRule="auto"/>
            </w:pPr>
            <w:r w:rsidRPr="4B46189D" w:rsidR="4BE4ED5D">
              <w:rPr>
                <w:rFonts w:ascii="Calibri" w:hAnsi="Calibri" w:eastAsia="Calibri" w:cs="Calibri"/>
                <w:noProof w:val="0"/>
                <w:sz w:val="18"/>
                <w:szCs w:val="18"/>
                <w:lang w:val="en-US"/>
              </w:rPr>
              <w:t xml:space="preserve">Qualities – reliability, </w:t>
            </w:r>
            <w:proofErr w:type="spellStart"/>
            <w:r w:rsidRPr="4B46189D" w:rsidR="4BE4ED5D">
              <w:rPr>
                <w:rFonts w:ascii="Calibri" w:hAnsi="Calibri" w:eastAsia="Calibri" w:cs="Calibri"/>
                <w:noProof w:val="0"/>
                <w:sz w:val="18"/>
                <w:szCs w:val="18"/>
                <w:lang w:val="en-US"/>
              </w:rPr>
              <w:t>organisational</w:t>
            </w:r>
            <w:proofErr w:type="spellEnd"/>
            <w:r w:rsidRPr="4B46189D" w:rsidR="4BE4ED5D">
              <w:rPr>
                <w:rFonts w:ascii="Calibri" w:hAnsi="Calibri" w:eastAsia="Calibri" w:cs="Calibri"/>
                <w:noProof w:val="0"/>
                <w:sz w:val="18"/>
                <w:szCs w:val="18"/>
                <w:lang w:val="en-US"/>
              </w:rPr>
              <w:t xml:space="preserve"> skills, commitment, resilience, empathy. </w:t>
            </w:r>
          </w:p>
          <w:p w:rsidR="4BE4ED5D" w:rsidP="4B46189D" w:rsidRDefault="4BE4ED5D" w14:paraId="3623D5D4" w14:textId="43B43675">
            <w:pPr>
              <w:pStyle w:val="Normal"/>
              <w:spacing w:line="259" w:lineRule="auto"/>
            </w:pPr>
            <w:r w:rsidRPr="4B46189D" w:rsidR="4BE4ED5D">
              <w:rPr>
                <w:rFonts w:ascii="Calibri" w:hAnsi="Calibri" w:eastAsia="Calibri" w:cs="Calibri"/>
                <w:noProof w:val="0"/>
                <w:sz w:val="18"/>
                <w:szCs w:val="18"/>
                <w:lang w:val="en-US"/>
              </w:rPr>
              <w:t xml:space="preserve">Basic skills – literacy, numeracy and IT. </w:t>
            </w:r>
            <w:r w:rsidRPr="4B46189D" w:rsidR="4BE4ED5D">
              <w:rPr>
                <w:rFonts w:ascii="Calibri" w:hAnsi="Calibri" w:eastAsia="Calibri" w:cs="Calibri"/>
                <w:noProof w:val="0"/>
                <w:sz w:val="18"/>
                <w:szCs w:val="18"/>
                <w:lang w:val="en-US"/>
              </w:rPr>
              <w:t xml:space="preserve">Experience, </w:t>
            </w:r>
            <w:proofErr w:type="gramStart"/>
            <w:r w:rsidRPr="4B46189D" w:rsidR="4BE4ED5D">
              <w:rPr>
                <w:rFonts w:ascii="Calibri" w:hAnsi="Calibri" w:eastAsia="Calibri" w:cs="Calibri"/>
                <w:noProof w:val="0"/>
                <w:sz w:val="18"/>
                <w:szCs w:val="18"/>
                <w:lang w:val="en-US"/>
              </w:rPr>
              <w:t>e.g.</w:t>
            </w:r>
            <w:proofErr w:type="gramEnd"/>
            <w:r w:rsidRPr="4B46189D" w:rsidR="4BE4ED5D">
              <w:rPr>
                <w:rFonts w:ascii="Calibri" w:hAnsi="Calibri" w:eastAsia="Calibri" w:cs="Calibri"/>
                <w:noProof w:val="0"/>
                <w:sz w:val="18"/>
                <w:szCs w:val="18"/>
                <w:lang w:val="en-US"/>
              </w:rPr>
              <w:t xml:space="preserve"> sporting, leadership, work, travel. </w:t>
            </w:r>
          </w:p>
          <w:p w:rsidR="4BE4ED5D" w:rsidP="4B46189D" w:rsidRDefault="4BE4ED5D" w14:paraId="0E9D141A" w14:textId="145DE362">
            <w:pPr>
              <w:pStyle w:val="Normal"/>
              <w:spacing w:line="259" w:lineRule="auto"/>
            </w:pPr>
            <w:r w:rsidRPr="4B46189D" w:rsidR="4BE4ED5D">
              <w:rPr>
                <w:rFonts w:ascii="Calibri" w:hAnsi="Calibri" w:eastAsia="Calibri" w:cs="Calibri"/>
                <w:noProof w:val="0"/>
                <w:sz w:val="18"/>
                <w:szCs w:val="18"/>
                <w:lang w:val="en-US"/>
              </w:rPr>
              <w:t>Qualifications – educational and sector specific.</w:t>
            </w:r>
          </w:p>
          <w:p w:rsidR="4BE4ED5D" w:rsidP="4B46189D" w:rsidRDefault="4BE4ED5D" w14:paraId="50F72319" w14:textId="3D116EC0">
            <w:pPr>
              <w:pStyle w:val="Normal"/>
              <w:spacing w:line="259" w:lineRule="auto"/>
            </w:pPr>
            <w:r w:rsidRPr="4B46189D" w:rsidR="4BE4ED5D">
              <w:rPr>
                <w:rFonts w:ascii="Calibri" w:hAnsi="Calibri" w:eastAsia="Calibri" w:cs="Calibri"/>
                <w:noProof w:val="0"/>
                <w:sz w:val="18"/>
                <w:szCs w:val="18"/>
                <w:lang w:val="en-US"/>
              </w:rPr>
              <w:t xml:space="preserve">Generic employability skills – teamwork, cooperation, communication, problem solving. </w:t>
            </w:r>
          </w:p>
          <w:p w:rsidR="4BE4ED5D" w:rsidP="4B46189D" w:rsidRDefault="4BE4ED5D" w14:paraId="79D370D5" w14:textId="444E3CCD">
            <w:pPr>
              <w:pStyle w:val="Normal"/>
              <w:spacing w:line="259" w:lineRule="auto"/>
            </w:pPr>
            <w:r w:rsidRPr="4B46189D" w:rsidR="4BE4ED5D">
              <w:rPr>
                <w:rFonts w:ascii="Calibri" w:hAnsi="Calibri" w:eastAsia="Calibri" w:cs="Calibri"/>
                <w:noProof w:val="0"/>
                <w:sz w:val="18"/>
                <w:szCs w:val="18"/>
                <w:lang w:val="en-US"/>
              </w:rPr>
              <w:t xml:space="preserve">Specific technical skills, </w:t>
            </w:r>
            <w:proofErr w:type="gramStart"/>
            <w:r w:rsidRPr="4B46189D" w:rsidR="4BE4ED5D">
              <w:rPr>
                <w:rFonts w:ascii="Calibri" w:hAnsi="Calibri" w:eastAsia="Calibri" w:cs="Calibri"/>
                <w:noProof w:val="0"/>
                <w:sz w:val="18"/>
                <w:szCs w:val="18"/>
                <w:lang w:val="en-US"/>
              </w:rPr>
              <w:t>e.g.</w:t>
            </w:r>
            <w:proofErr w:type="gramEnd"/>
            <w:r w:rsidRPr="4B46189D" w:rsidR="4BE4ED5D">
              <w:rPr>
                <w:rFonts w:ascii="Calibri" w:hAnsi="Calibri" w:eastAsia="Calibri" w:cs="Calibri"/>
                <w:noProof w:val="0"/>
                <w:sz w:val="18"/>
                <w:szCs w:val="18"/>
                <w:lang w:val="en-US"/>
              </w:rPr>
              <w:t xml:space="preserve"> coaching, instructing, leading, administering test protocols. </w:t>
            </w:r>
          </w:p>
          <w:p w:rsidR="4BE4ED5D" w:rsidP="4B46189D" w:rsidRDefault="4BE4ED5D" w14:paraId="004B9C31" w14:textId="5BD643A2">
            <w:pPr>
              <w:pStyle w:val="Normal"/>
              <w:spacing w:line="259" w:lineRule="auto"/>
            </w:pPr>
            <w:r w:rsidRPr="4B46189D" w:rsidR="4BE4ED5D">
              <w:rPr>
                <w:rFonts w:ascii="Calibri" w:hAnsi="Calibri" w:eastAsia="Calibri" w:cs="Calibri"/>
                <w:noProof w:val="0"/>
                <w:sz w:val="18"/>
                <w:szCs w:val="18"/>
                <w:lang w:val="en-US"/>
              </w:rPr>
              <w:t>Using SWOT (strengths, weaknesses, opportunities, threats) analysis.</w:t>
            </w:r>
          </w:p>
          <w:p w:rsidR="4B46189D" w:rsidP="4B46189D" w:rsidRDefault="4B46189D" w14:paraId="0FF421DB" w14:textId="5EE9A597">
            <w:pPr>
              <w:pStyle w:val="Normal"/>
              <w:spacing w:line="259" w:lineRule="auto"/>
              <w:rPr>
                <w:rFonts w:ascii="Calibri" w:hAnsi="Calibri" w:eastAsia="Calibri" w:cs="Calibri"/>
                <w:noProof w:val="0"/>
                <w:sz w:val="18"/>
                <w:szCs w:val="18"/>
                <w:lang w:val="en-US"/>
              </w:rPr>
            </w:pPr>
          </w:p>
          <w:p w:rsidR="4BE4ED5D" w:rsidP="4B46189D" w:rsidRDefault="4BE4ED5D" w14:paraId="1652CAE4" w14:textId="75D37F86">
            <w:pPr>
              <w:pStyle w:val="Normal"/>
              <w:spacing w:line="259" w:lineRule="auto"/>
            </w:pPr>
            <w:r w:rsidRPr="4B46189D" w:rsidR="4BE4ED5D">
              <w:rPr>
                <w:rFonts w:ascii="Calibri" w:hAnsi="Calibri" w:eastAsia="Calibri" w:cs="Calibri"/>
                <w:noProof w:val="0"/>
                <w:sz w:val="18"/>
                <w:szCs w:val="18"/>
                <w:lang w:val="en-US"/>
              </w:rPr>
              <w:t xml:space="preserve">educational certificates </w:t>
            </w:r>
          </w:p>
          <w:p w:rsidR="4BE4ED5D" w:rsidP="4B46189D" w:rsidRDefault="4BE4ED5D" w14:paraId="40F0FC8A" w14:textId="30777678">
            <w:pPr>
              <w:pStyle w:val="Normal"/>
              <w:spacing w:line="259" w:lineRule="auto"/>
            </w:pPr>
            <w:r w:rsidRPr="4B46189D" w:rsidR="4BE4ED5D">
              <w:rPr>
                <w:rFonts w:ascii="Calibri" w:hAnsi="Calibri" w:eastAsia="Calibri" w:cs="Calibri"/>
                <w:noProof w:val="0"/>
                <w:sz w:val="18"/>
                <w:szCs w:val="18"/>
                <w:lang w:val="en-US"/>
              </w:rPr>
              <w:t xml:space="preserve">sport-specific awards </w:t>
            </w:r>
          </w:p>
          <w:p w:rsidR="4BE4ED5D" w:rsidP="4B46189D" w:rsidRDefault="4BE4ED5D" w14:paraId="06FB5AC6" w14:textId="4D2BA540">
            <w:pPr>
              <w:pStyle w:val="Normal"/>
              <w:spacing w:line="259" w:lineRule="auto"/>
            </w:pPr>
            <w:r w:rsidRPr="4B46189D" w:rsidR="4BE4ED5D">
              <w:rPr>
                <w:rFonts w:ascii="Calibri" w:hAnsi="Calibri" w:eastAsia="Calibri" w:cs="Calibri"/>
                <w:noProof w:val="0"/>
                <w:sz w:val="18"/>
                <w:szCs w:val="18"/>
                <w:lang w:val="en-US"/>
              </w:rPr>
              <w:t xml:space="preserve">sporting achievements </w:t>
            </w:r>
          </w:p>
          <w:p w:rsidR="4BE4ED5D" w:rsidP="4B46189D" w:rsidRDefault="4BE4ED5D" w14:paraId="43F3E728" w14:textId="365BFA2E">
            <w:pPr>
              <w:pStyle w:val="Normal"/>
              <w:spacing w:line="259" w:lineRule="auto"/>
            </w:pPr>
            <w:r w:rsidRPr="4B46189D" w:rsidR="4BE4ED5D">
              <w:rPr>
                <w:rFonts w:ascii="Calibri" w:hAnsi="Calibri" w:eastAsia="Calibri" w:cs="Calibri"/>
                <w:noProof w:val="0"/>
                <w:sz w:val="18"/>
                <w:szCs w:val="18"/>
                <w:lang w:val="en-US"/>
              </w:rPr>
              <w:t xml:space="preserve">testimonials </w:t>
            </w:r>
          </w:p>
          <w:p w:rsidR="4BE4ED5D" w:rsidP="4B46189D" w:rsidRDefault="4BE4ED5D" w14:paraId="5099B170" w14:textId="59FD524D">
            <w:pPr>
              <w:pStyle w:val="Normal"/>
              <w:spacing w:line="259" w:lineRule="auto"/>
            </w:pPr>
            <w:r w:rsidRPr="4B46189D" w:rsidR="4BE4ED5D">
              <w:rPr>
                <w:rFonts w:ascii="Calibri" w:hAnsi="Calibri" w:eastAsia="Calibri" w:cs="Calibri"/>
                <w:noProof w:val="0"/>
                <w:sz w:val="18"/>
                <w:szCs w:val="18"/>
                <w:lang w:val="en-US"/>
              </w:rPr>
              <w:t xml:space="preserve">press cuttings </w:t>
            </w:r>
          </w:p>
          <w:p w:rsidR="4BE4ED5D" w:rsidP="4B46189D" w:rsidRDefault="4BE4ED5D" w14:paraId="0EB1C943" w14:textId="2454151B">
            <w:pPr>
              <w:pStyle w:val="Normal"/>
              <w:spacing w:line="259" w:lineRule="auto"/>
            </w:pPr>
            <w:r w:rsidRPr="4B46189D" w:rsidR="4BE4ED5D">
              <w:rPr>
                <w:rFonts w:ascii="Calibri" w:hAnsi="Calibri" w:eastAsia="Calibri" w:cs="Calibri"/>
                <w:noProof w:val="0"/>
                <w:sz w:val="18"/>
                <w:szCs w:val="18"/>
                <w:lang w:val="en-US"/>
              </w:rPr>
              <w:t xml:space="preserve">work experience </w:t>
            </w:r>
          </w:p>
          <w:p w:rsidR="4BE4ED5D" w:rsidP="4B46189D" w:rsidRDefault="4BE4ED5D" w14:paraId="615230B2" w14:textId="0E83F60C">
            <w:pPr>
              <w:pStyle w:val="Normal"/>
              <w:spacing w:line="259" w:lineRule="auto"/>
            </w:pPr>
            <w:r w:rsidRPr="4B46189D" w:rsidR="4BE4ED5D">
              <w:rPr>
                <w:rFonts w:ascii="Calibri" w:hAnsi="Calibri" w:eastAsia="Calibri" w:cs="Calibri"/>
                <w:noProof w:val="0"/>
                <w:sz w:val="18"/>
                <w:szCs w:val="18"/>
                <w:lang w:val="en-US"/>
              </w:rPr>
              <w:t xml:space="preserve">volunteering </w:t>
            </w:r>
          </w:p>
          <w:p w:rsidR="4BE4ED5D" w:rsidP="4B46189D" w:rsidRDefault="4BE4ED5D" w14:paraId="5D869AEE" w14:textId="18936856">
            <w:pPr>
              <w:pStyle w:val="Normal"/>
              <w:spacing w:line="259" w:lineRule="auto"/>
            </w:pPr>
            <w:r w:rsidRPr="4B46189D" w:rsidR="4BE4ED5D">
              <w:rPr>
                <w:rFonts w:ascii="Calibri" w:hAnsi="Calibri" w:eastAsia="Calibri" w:cs="Calibri"/>
                <w:noProof w:val="0"/>
                <w:sz w:val="18"/>
                <w:szCs w:val="18"/>
                <w:lang w:val="en-US"/>
              </w:rPr>
              <w:t xml:space="preserve">any other relevant evidence </w:t>
            </w:r>
          </w:p>
          <w:p w:rsidR="4BE4ED5D" w:rsidP="4B46189D" w:rsidRDefault="4BE4ED5D" w14:paraId="2855CFBD" w14:textId="6FD7B523">
            <w:pPr>
              <w:pStyle w:val="Normal"/>
              <w:spacing w:line="259" w:lineRule="auto"/>
            </w:pPr>
            <w:r w:rsidRPr="4B46189D" w:rsidR="4BE4ED5D">
              <w:rPr>
                <w:rFonts w:ascii="Calibri" w:hAnsi="Calibri" w:eastAsia="Calibri" w:cs="Calibri"/>
                <w:noProof w:val="0"/>
                <w:sz w:val="18"/>
                <w:szCs w:val="18"/>
                <w:lang w:val="en-US"/>
              </w:rPr>
              <w:t>CVs targeting sports industry jobs</w:t>
            </w:r>
          </w:p>
          <w:p w:rsidR="4B46189D" w:rsidP="4B46189D" w:rsidRDefault="4B46189D" w14:paraId="34F69D04" w14:textId="4918DE7E">
            <w:pPr>
              <w:pStyle w:val="Normal"/>
              <w:spacing w:line="259" w:lineRule="auto"/>
              <w:rPr>
                <w:rFonts w:ascii="Calibri" w:hAnsi="Calibri" w:eastAsia="Calibri" w:cs="Calibri"/>
                <w:noProof w:val="0"/>
                <w:sz w:val="18"/>
                <w:szCs w:val="18"/>
                <w:lang w:val="en-US"/>
              </w:rPr>
            </w:pPr>
          </w:p>
          <w:p w:rsidR="4B46189D" w:rsidP="4B46189D" w:rsidRDefault="4B46189D" w14:paraId="14B2F3B8" w14:textId="42F799B5">
            <w:pPr>
              <w:pStyle w:val="Normal"/>
              <w:spacing w:line="259" w:lineRule="auto"/>
              <w:rPr>
                <w:rFonts w:ascii="Calibri" w:hAnsi="Calibri" w:eastAsia="Calibri" w:cs="Calibri"/>
                <w:noProof w:val="0"/>
                <w:sz w:val="18"/>
                <w:szCs w:val="18"/>
                <w:lang w:val="en-US"/>
              </w:rPr>
            </w:pPr>
          </w:p>
        </w:tc>
        <w:tc>
          <w:tcPr>
            <w:tcW w:w="3090" w:type="dxa"/>
            <w:tcBorders>
              <w:top w:val="single" w:sz="6"/>
              <w:left w:val="single" w:sz="6"/>
              <w:bottom w:val="single" w:sz="6"/>
              <w:right w:val="single" w:sz="6"/>
            </w:tcBorders>
            <w:tcMar/>
            <w:vAlign w:val="top"/>
          </w:tcPr>
          <w:p w:rsidR="4BE4ED5D" w:rsidP="4B46189D" w:rsidRDefault="4BE4ED5D" w14:paraId="090BE74A" w14:textId="1C7646E0">
            <w:pPr>
              <w:spacing w:line="259" w:lineRule="auto"/>
              <w:rPr>
                <w:rFonts w:ascii="Calibri" w:hAnsi="Calibri" w:eastAsia="Calibri" w:cs="Calibri"/>
                <w:b w:val="0"/>
                <w:bCs w:val="0"/>
                <w:i w:val="0"/>
                <w:iCs w:val="0"/>
                <w:sz w:val="18"/>
                <w:szCs w:val="18"/>
                <w:lang w:val="en-US"/>
              </w:rPr>
            </w:pPr>
            <w:r w:rsidRPr="4B46189D" w:rsidR="4BE4ED5D">
              <w:rPr>
                <w:rFonts w:ascii="Calibri" w:hAnsi="Calibri" w:eastAsia="Calibri" w:cs="Calibri"/>
                <w:b w:val="0"/>
                <w:bCs w:val="0"/>
                <w:i w:val="0"/>
                <w:iCs w:val="0"/>
                <w:sz w:val="18"/>
                <w:szCs w:val="18"/>
                <w:lang w:val="en-US"/>
              </w:rPr>
              <w:t>Job advertisement</w:t>
            </w:r>
          </w:p>
          <w:p w:rsidR="4BE4ED5D" w:rsidP="4B46189D" w:rsidRDefault="4BE4ED5D" w14:paraId="588024A1" w14:textId="65CA4064">
            <w:pPr>
              <w:pStyle w:val="Normal"/>
              <w:spacing w:line="259" w:lineRule="auto"/>
            </w:pPr>
            <w:r w:rsidRPr="4B46189D" w:rsidR="4BE4ED5D">
              <w:rPr>
                <w:rFonts w:ascii="Calibri" w:hAnsi="Calibri" w:eastAsia="Calibri" w:cs="Calibri"/>
                <w:noProof w:val="0"/>
                <w:sz w:val="18"/>
                <w:szCs w:val="18"/>
                <w:lang w:val="en-US"/>
              </w:rPr>
              <w:t>job analysis</w:t>
            </w:r>
          </w:p>
          <w:p w:rsidR="4BE4ED5D" w:rsidP="4B46189D" w:rsidRDefault="4BE4ED5D" w14:paraId="47625D6E" w14:textId="25D4F713">
            <w:pPr>
              <w:pStyle w:val="Normal"/>
              <w:spacing w:line="259" w:lineRule="auto"/>
            </w:pPr>
            <w:r w:rsidRPr="4B46189D" w:rsidR="4BE4ED5D">
              <w:rPr>
                <w:rFonts w:ascii="Calibri" w:hAnsi="Calibri" w:eastAsia="Calibri" w:cs="Calibri"/>
                <w:noProof w:val="0"/>
                <w:sz w:val="18"/>
                <w:szCs w:val="18"/>
                <w:lang w:val="en-US"/>
              </w:rPr>
              <w:t xml:space="preserve">job description </w:t>
            </w:r>
          </w:p>
          <w:p w:rsidR="4BE4ED5D" w:rsidP="4B46189D" w:rsidRDefault="4BE4ED5D" w14:paraId="23DA5EBF" w14:textId="7F140C71">
            <w:pPr>
              <w:pStyle w:val="Normal"/>
              <w:spacing w:line="259" w:lineRule="auto"/>
            </w:pPr>
            <w:r w:rsidRPr="4B46189D" w:rsidR="4BE4ED5D">
              <w:rPr>
                <w:rFonts w:ascii="Calibri" w:hAnsi="Calibri" w:eastAsia="Calibri" w:cs="Calibri"/>
                <w:noProof w:val="0"/>
                <w:sz w:val="18"/>
                <w:szCs w:val="18"/>
                <w:lang w:val="en-US"/>
              </w:rPr>
              <w:t xml:space="preserve">person specification </w:t>
            </w:r>
          </w:p>
          <w:p w:rsidR="4BE4ED5D" w:rsidP="4B46189D" w:rsidRDefault="4BE4ED5D" w14:paraId="1ECE6488" w14:textId="4D3115BB">
            <w:pPr>
              <w:pStyle w:val="Normal"/>
              <w:spacing w:line="259" w:lineRule="auto"/>
            </w:pPr>
            <w:r w:rsidRPr="4B46189D" w:rsidR="4BE4ED5D">
              <w:rPr>
                <w:rFonts w:ascii="Calibri" w:hAnsi="Calibri" w:eastAsia="Calibri" w:cs="Calibri"/>
                <w:noProof w:val="0"/>
                <w:sz w:val="18"/>
                <w:szCs w:val="18"/>
                <w:lang w:val="en-US"/>
              </w:rPr>
              <w:t xml:space="preserve">application form </w:t>
            </w:r>
          </w:p>
          <w:p w:rsidR="4BE4ED5D" w:rsidP="4B46189D" w:rsidRDefault="4BE4ED5D" w14:paraId="1D1C5B54" w14:textId="502FE48B">
            <w:pPr>
              <w:pStyle w:val="Normal"/>
              <w:spacing w:line="259" w:lineRule="auto"/>
            </w:pPr>
            <w:r w:rsidRPr="4B46189D" w:rsidR="4BE4ED5D">
              <w:rPr>
                <w:rFonts w:ascii="Calibri" w:hAnsi="Calibri" w:eastAsia="Calibri" w:cs="Calibri"/>
                <w:noProof w:val="0"/>
                <w:sz w:val="18"/>
                <w:szCs w:val="18"/>
                <w:lang w:val="en-US"/>
              </w:rPr>
              <w:t xml:space="preserve">personal CV </w:t>
            </w:r>
          </w:p>
          <w:p w:rsidR="4BE4ED5D" w:rsidP="4B46189D" w:rsidRDefault="4BE4ED5D" w14:paraId="0052CBBE" w14:textId="7D6937CC">
            <w:pPr>
              <w:pStyle w:val="Normal"/>
              <w:spacing w:line="259" w:lineRule="auto"/>
            </w:pPr>
            <w:r w:rsidRPr="4B46189D" w:rsidR="4BE4ED5D">
              <w:rPr>
                <w:rFonts w:ascii="Calibri" w:hAnsi="Calibri" w:eastAsia="Calibri" w:cs="Calibri"/>
                <w:noProof w:val="0"/>
                <w:sz w:val="18"/>
                <w:szCs w:val="18"/>
                <w:lang w:val="en-US"/>
              </w:rPr>
              <w:t>letter of application</w:t>
            </w:r>
          </w:p>
          <w:p w:rsidR="4B46189D" w:rsidP="4B46189D" w:rsidRDefault="4B46189D" w14:paraId="174892DD" w14:textId="0B7D90B0">
            <w:pPr>
              <w:pStyle w:val="Normal"/>
              <w:spacing w:line="259" w:lineRule="auto"/>
              <w:rPr>
                <w:rFonts w:ascii="Calibri" w:hAnsi="Calibri" w:eastAsia="Calibri" w:cs="Calibri"/>
                <w:noProof w:val="0"/>
                <w:sz w:val="18"/>
                <w:szCs w:val="18"/>
                <w:lang w:val="en-US"/>
              </w:rPr>
            </w:pPr>
          </w:p>
          <w:p w:rsidR="4BE4ED5D" w:rsidP="4B46189D" w:rsidRDefault="4BE4ED5D" w14:paraId="0A0F3026" w14:textId="16FBC8B2">
            <w:pPr>
              <w:pStyle w:val="Normal"/>
              <w:spacing w:line="259" w:lineRule="auto"/>
            </w:pPr>
            <w:r w:rsidRPr="4B46189D" w:rsidR="4BE4ED5D">
              <w:rPr>
                <w:rFonts w:ascii="Calibri" w:hAnsi="Calibri" w:eastAsia="Calibri" w:cs="Calibri"/>
                <w:noProof w:val="0"/>
                <w:sz w:val="18"/>
                <w:szCs w:val="18"/>
                <w:lang w:val="en-US"/>
              </w:rPr>
              <w:t xml:space="preserve">Communication skills required for interview situations: body language and listening skills, professional approaches, formal language, skills and attitudes of interviewee, role play, body language, dress, interview questions. </w:t>
            </w:r>
          </w:p>
          <w:p w:rsidR="4BE4ED5D" w:rsidP="4B46189D" w:rsidRDefault="4BE4ED5D" w14:paraId="4AA15694" w14:textId="54CEBE80">
            <w:pPr>
              <w:pStyle w:val="Normal"/>
              <w:spacing w:line="259" w:lineRule="auto"/>
            </w:pPr>
            <w:r w:rsidRPr="4B46189D" w:rsidR="4BE4ED5D">
              <w:rPr>
                <w:rFonts w:ascii="Calibri" w:hAnsi="Calibri" w:eastAsia="Calibri" w:cs="Calibri"/>
                <w:noProof w:val="0"/>
                <w:sz w:val="18"/>
                <w:szCs w:val="18"/>
                <w:lang w:val="en-US"/>
              </w:rPr>
              <w:t xml:space="preserve">Presentation skills – for micro-teach, for micro-coach. </w:t>
            </w:r>
          </w:p>
          <w:p w:rsidR="4BE4ED5D" w:rsidP="4B46189D" w:rsidRDefault="4BE4ED5D" w14:paraId="42A60DE5" w14:textId="14AF7945">
            <w:pPr>
              <w:pStyle w:val="Normal"/>
              <w:spacing w:line="259" w:lineRule="auto"/>
            </w:pPr>
            <w:r w:rsidRPr="4B46189D" w:rsidR="4BE4ED5D">
              <w:rPr>
                <w:rFonts w:ascii="Calibri" w:hAnsi="Calibri" w:eastAsia="Calibri" w:cs="Calibri"/>
                <w:noProof w:val="0"/>
                <w:sz w:val="18"/>
                <w:szCs w:val="18"/>
                <w:lang w:val="en-US"/>
              </w:rPr>
              <w:t xml:space="preserve">Career pathway-specific technical knowledge/skills displayed, </w:t>
            </w:r>
            <w:proofErr w:type="gramStart"/>
            <w:r w:rsidRPr="4B46189D" w:rsidR="4BE4ED5D">
              <w:rPr>
                <w:rFonts w:ascii="Calibri" w:hAnsi="Calibri" w:eastAsia="Calibri" w:cs="Calibri"/>
                <w:noProof w:val="0"/>
                <w:sz w:val="18"/>
                <w:szCs w:val="18"/>
                <w:lang w:val="en-US"/>
              </w:rPr>
              <w:t>e.g.</w:t>
            </w:r>
            <w:proofErr w:type="gramEnd"/>
            <w:r w:rsidRPr="4B46189D" w:rsidR="4BE4ED5D">
              <w:rPr>
                <w:rFonts w:ascii="Calibri" w:hAnsi="Calibri" w:eastAsia="Calibri" w:cs="Calibri"/>
                <w:noProof w:val="0"/>
                <w:sz w:val="18"/>
                <w:szCs w:val="18"/>
                <w:lang w:val="en-US"/>
              </w:rPr>
              <w:t xml:space="preserve"> coaching, instructing, leading, handling equipment, following testing protocols. </w:t>
            </w:r>
          </w:p>
          <w:p w:rsidR="4BE4ED5D" w:rsidP="4B46189D" w:rsidRDefault="4BE4ED5D" w14:paraId="1758F6AC" w14:textId="7E1F50F0">
            <w:pPr>
              <w:pStyle w:val="Normal"/>
              <w:spacing w:line="259" w:lineRule="auto"/>
            </w:pPr>
            <w:r w:rsidRPr="4B46189D" w:rsidR="4BE4ED5D">
              <w:rPr>
                <w:rFonts w:ascii="Calibri" w:hAnsi="Calibri" w:eastAsia="Calibri" w:cs="Calibri"/>
                <w:noProof w:val="0"/>
                <w:sz w:val="18"/>
                <w:szCs w:val="18"/>
                <w:lang w:val="en-US"/>
              </w:rPr>
              <w:t xml:space="preserve">Interview feedback form. </w:t>
            </w:r>
          </w:p>
          <w:p w:rsidR="4BE4ED5D" w:rsidP="4B46189D" w:rsidRDefault="4BE4ED5D" w14:paraId="60CF1755" w14:textId="189B0729">
            <w:pPr>
              <w:pStyle w:val="Normal"/>
              <w:spacing w:line="259" w:lineRule="auto"/>
            </w:pPr>
            <w:r w:rsidRPr="4B46189D" w:rsidR="4BE4ED5D">
              <w:rPr>
                <w:rFonts w:ascii="Calibri" w:hAnsi="Calibri" w:eastAsia="Calibri" w:cs="Calibri"/>
                <w:noProof w:val="0"/>
                <w:sz w:val="18"/>
                <w:szCs w:val="18"/>
                <w:lang w:val="en-US"/>
              </w:rPr>
              <w:t xml:space="preserve">Observation form. </w:t>
            </w:r>
          </w:p>
          <w:p w:rsidR="4BE4ED5D" w:rsidP="4B46189D" w:rsidRDefault="4BE4ED5D" w14:paraId="3DD289D5" w14:textId="1FFD1D3A">
            <w:pPr>
              <w:pStyle w:val="Normal"/>
              <w:spacing w:line="259" w:lineRule="auto"/>
            </w:pPr>
            <w:r w:rsidRPr="4B46189D" w:rsidR="4BE4ED5D">
              <w:rPr>
                <w:rFonts w:ascii="Calibri" w:hAnsi="Calibri" w:eastAsia="Calibri" w:cs="Calibri"/>
                <w:noProof w:val="0"/>
                <w:sz w:val="18"/>
                <w:szCs w:val="18"/>
                <w:lang w:val="en-US"/>
              </w:rPr>
              <w:t xml:space="preserve">Reviewing applications from peer group. </w:t>
            </w:r>
          </w:p>
          <w:p w:rsidR="4BE4ED5D" w:rsidP="4B46189D" w:rsidRDefault="4BE4ED5D" w14:paraId="090A26A7" w14:textId="25B3EFD5">
            <w:pPr>
              <w:pStyle w:val="Normal"/>
              <w:spacing w:line="259" w:lineRule="auto"/>
            </w:pPr>
            <w:r w:rsidRPr="4B46189D" w:rsidR="4BE4ED5D">
              <w:rPr>
                <w:rFonts w:ascii="Calibri" w:hAnsi="Calibri" w:eastAsia="Calibri" w:cs="Calibri"/>
                <w:noProof w:val="0"/>
                <w:sz w:val="18"/>
                <w:szCs w:val="18"/>
                <w:lang w:val="en-US"/>
              </w:rPr>
              <w:t>submitting applications to peer group.</w:t>
            </w:r>
          </w:p>
        </w:tc>
        <w:tc>
          <w:tcPr>
            <w:tcW w:w="3090" w:type="dxa"/>
            <w:tcBorders>
              <w:top w:val="single" w:sz="6"/>
              <w:left w:val="single" w:sz="6"/>
              <w:bottom w:val="single" w:sz="6"/>
              <w:right w:val="single" w:sz="6"/>
            </w:tcBorders>
            <w:tcMar/>
            <w:vAlign w:val="top"/>
          </w:tcPr>
          <w:p w:rsidR="4BE4ED5D" w:rsidP="4B46189D" w:rsidRDefault="4BE4ED5D" w14:paraId="6B672C24" w14:textId="78F9EA26">
            <w:pPr>
              <w:spacing w:line="259" w:lineRule="auto"/>
              <w:rPr>
                <w:rFonts w:ascii="Calibri" w:hAnsi="Calibri" w:eastAsia="Calibri" w:cs="Calibri"/>
                <w:b w:val="0"/>
                <w:bCs w:val="0"/>
                <w:i w:val="0"/>
                <w:iCs w:val="0"/>
                <w:sz w:val="18"/>
                <w:szCs w:val="18"/>
                <w:lang w:val="en-US"/>
              </w:rPr>
            </w:pPr>
            <w:r w:rsidRPr="4B46189D" w:rsidR="4BE4ED5D">
              <w:rPr>
                <w:rFonts w:ascii="Calibri" w:hAnsi="Calibri" w:eastAsia="Calibri" w:cs="Calibri"/>
                <w:b w:val="0"/>
                <w:bCs w:val="0"/>
                <w:i w:val="0"/>
                <w:iCs w:val="0"/>
                <w:sz w:val="18"/>
                <w:szCs w:val="18"/>
                <w:lang w:val="en-US"/>
              </w:rPr>
              <w:t>Review</w:t>
            </w:r>
          </w:p>
          <w:p w:rsidR="4BE4ED5D" w:rsidP="4B46189D" w:rsidRDefault="4BE4ED5D" w14:paraId="2E8FAFF8" w14:textId="4A71851F">
            <w:pPr>
              <w:pStyle w:val="Normal"/>
              <w:spacing w:line="259" w:lineRule="auto"/>
              <w:rPr>
                <w:rFonts w:ascii="Calibri" w:hAnsi="Calibri" w:eastAsia="Calibri" w:cs="Calibri"/>
                <w:b w:val="0"/>
                <w:bCs w:val="0"/>
                <w:i w:val="0"/>
                <w:iCs w:val="0"/>
                <w:sz w:val="18"/>
                <w:szCs w:val="18"/>
                <w:lang w:val="en-US"/>
              </w:rPr>
            </w:pPr>
            <w:r w:rsidRPr="4B46189D" w:rsidR="4BE4ED5D">
              <w:rPr>
                <w:rFonts w:ascii="Calibri" w:hAnsi="Calibri" w:eastAsia="Calibri" w:cs="Calibri"/>
                <w:b w:val="0"/>
                <w:bCs w:val="0"/>
                <w:i w:val="0"/>
                <w:iCs w:val="0"/>
                <w:sz w:val="18"/>
                <w:szCs w:val="18"/>
                <w:lang w:val="en-US"/>
              </w:rPr>
              <w:t>Reflection</w:t>
            </w:r>
          </w:p>
          <w:p w:rsidR="4BE4ED5D" w:rsidP="4B46189D" w:rsidRDefault="4BE4ED5D" w14:paraId="4C86CF57" w14:textId="526EAD87">
            <w:pPr>
              <w:pStyle w:val="Normal"/>
              <w:spacing w:line="259" w:lineRule="auto"/>
              <w:rPr>
                <w:rFonts w:ascii="Calibri" w:hAnsi="Calibri" w:eastAsia="Calibri" w:cs="Calibri"/>
                <w:b w:val="0"/>
                <w:bCs w:val="0"/>
                <w:i w:val="0"/>
                <w:iCs w:val="0"/>
                <w:sz w:val="18"/>
                <w:szCs w:val="18"/>
                <w:lang w:val="en-US"/>
              </w:rPr>
            </w:pPr>
            <w:r w:rsidRPr="4B46189D" w:rsidR="4BE4ED5D">
              <w:rPr>
                <w:rFonts w:ascii="Calibri" w:hAnsi="Calibri" w:eastAsia="Calibri" w:cs="Calibri"/>
                <w:b w:val="0"/>
                <w:bCs w:val="0"/>
                <w:i w:val="0"/>
                <w:iCs w:val="0"/>
                <w:sz w:val="18"/>
                <w:szCs w:val="18"/>
                <w:lang w:val="en-US"/>
              </w:rPr>
              <w:t>Evaluation</w:t>
            </w:r>
          </w:p>
          <w:p w:rsidR="4BE4ED5D" w:rsidP="4B46189D" w:rsidRDefault="4BE4ED5D" w14:paraId="41F63663" w14:textId="54ED4820">
            <w:pPr>
              <w:pStyle w:val="Normal"/>
              <w:spacing w:line="259" w:lineRule="auto"/>
              <w:rPr>
                <w:rFonts w:ascii="Calibri" w:hAnsi="Calibri" w:eastAsia="Calibri" w:cs="Calibri"/>
                <w:b w:val="0"/>
                <w:bCs w:val="0"/>
                <w:i w:val="0"/>
                <w:iCs w:val="0"/>
                <w:sz w:val="18"/>
                <w:szCs w:val="18"/>
                <w:lang w:val="en-US"/>
              </w:rPr>
            </w:pPr>
            <w:r w:rsidRPr="4B46189D" w:rsidR="4BE4ED5D">
              <w:rPr>
                <w:rFonts w:ascii="Calibri" w:hAnsi="Calibri" w:eastAsia="Calibri" w:cs="Calibri"/>
                <w:b w:val="0"/>
                <w:bCs w:val="0"/>
                <w:i w:val="0"/>
                <w:iCs w:val="0"/>
                <w:sz w:val="18"/>
                <w:szCs w:val="18"/>
                <w:lang w:val="en-US"/>
              </w:rPr>
              <w:t>Assessment</w:t>
            </w:r>
          </w:p>
          <w:p w:rsidR="4BE4ED5D" w:rsidP="4B46189D" w:rsidRDefault="4BE4ED5D" w14:paraId="719E3B57" w14:textId="7A87C1F9">
            <w:pPr>
              <w:pStyle w:val="Normal"/>
              <w:spacing w:line="259" w:lineRule="auto"/>
              <w:rPr>
                <w:rFonts w:ascii="Calibri" w:hAnsi="Calibri" w:eastAsia="Calibri" w:cs="Calibri"/>
                <w:b w:val="0"/>
                <w:bCs w:val="0"/>
                <w:i w:val="0"/>
                <w:iCs w:val="0"/>
                <w:sz w:val="18"/>
                <w:szCs w:val="18"/>
                <w:lang w:val="en-US"/>
              </w:rPr>
            </w:pPr>
            <w:r w:rsidRPr="4B46189D" w:rsidR="4BE4ED5D">
              <w:rPr>
                <w:rFonts w:ascii="Calibri" w:hAnsi="Calibri" w:eastAsia="Calibri" w:cs="Calibri"/>
                <w:b w:val="0"/>
                <w:bCs w:val="0"/>
                <w:i w:val="0"/>
                <w:iCs w:val="0"/>
                <w:sz w:val="18"/>
                <w:szCs w:val="18"/>
                <w:lang w:val="en-US"/>
              </w:rPr>
              <w:t>SWOT – Strength Weaknesses, Opportunities, Threats</w:t>
            </w:r>
          </w:p>
          <w:p w:rsidR="4BE4ED5D" w:rsidP="4B46189D" w:rsidRDefault="4BE4ED5D" w14:paraId="17590FDE" w14:textId="2A0FB3FD">
            <w:pPr>
              <w:pStyle w:val="Normal"/>
              <w:spacing w:line="259" w:lineRule="auto"/>
              <w:rPr>
                <w:rFonts w:ascii="Calibri" w:hAnsi="Calibri" w:eastAsia="Calibri" w:cs="Calibri"/>
                <w:b w:val="0"/>
                <w:bCs w:val="0"/>
                <w:i w:val="0"/>
                <w:iCs w:val="0"/>
                <w:sz w:val="18"/>
                <w:szCs w:val="18"/>
                <w:lang w:val="en-US"/>
              </w:rPr>
            </w:pPr>
            <w:r w:rsidRPr="4B46189D" w:rsidR="4BE4ED5D">
              <w:rPr>
                <w:rFonts w:ascii="Calibri" w:hAnsi="Calibri" w:eastAsia="Calibri" w:cs="Calibri"/>
                <w:b w:val="0"/>
                <w:bCs w:val="0"/>
                <w:i w:val="0"/>
                <w:iCs w:val="0"/>
                <w:sz w:val="18"/>
                <w:szCs w:val="18"/>
                <w:lang w:val="en-US"/>
              </w:rPr>
              <w:t xml:space="preserve">Action plan </w:t>
            </w:r>
          </w:p>
        </w:tc>
      </w:tr>
      <w:tr w:rsidR="4B46189D" w:rsidTr="1D72C389" w14:paraId="764734D9">
        <w:trPr>
          <w:trHeight w:val="1110"/>
        </w:trPr>
        <w:tc>
          <w:tcPr>
            <w:tcW w:w="1590" w:type="dxa"/>
            <w:tcBorders>
              <w:top w:val="single" w:sz="6"/>
              <w:left w:val="single" w:sz="6"/>
              <w:bottom w:val="single" w:sz="6"/>
              <w:right w:val="single" w:sz="6"/>
            </w:tcBorders>
            <w:tcMar/>
            <w:vAlign w:val="center"/>
          </w:tcPr>
          <w:p w:rsidR="4B46189D" w:rsidP="4B46189D" w:rsidRDefault="4B46189D" w14:paraId="6A5057F7" w14:textId="5CA133DB">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Pursuit of Excellence</w:t>
            </w:r>
          </w:p>
        </w:tc>
        <w:tc>
          <w:tcPr>
            <w:tcW w:w="2070" w:type="dxa"/>
            <w:tcBorders>
              <w:top w:val="single" w:sz="6"/>
              <w:left w:val="single" w:sz="6"/>
              <w:bottom w:val="single" w:sz="6"/>
              <w:right w:val="single" w:color="000000" w:themeColor="text1" w:sz="6"/>
            </w:tcBorders>
            <w:tcMar/>
            <w:vAlign w:val="center"/>
          </w:tcPr>
          <w:p w:rsidR="4B46189D" w:rsidP="4B46189D" w:rsidRDefault="4B46189D" w14:paraId="333FB36E" w14:textId="173CC5CF">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 xml:space="preserve">Knowledge and skills </w:t>
            </w: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0D6FB103" w:rsidP="4B46189D" w:rsidRDefault="0D6FB103" w14:paraId="35BD18B9" w14:textId="591DE688">
            <w:pPr>
              <w:pStyle w:val="Normal"/>
              <w:spacing w:line="259" w:lineRule="auto"/>
            </w:pPr>
            <w:r w:rsidRPr="4B46189D" w:rsidR="0D6FB103">
              <w:rPr>
                <w:rFonts w:ascii="Calibri" w:hAnsi="Calibri" w:eastAsia="Calibri" w:cs="Calibri"/>
                <w:noProof w:val="0"/>
                <w:sz w:val="18"/>
                <w:szCs w:val="18"/>
                <w:lang w:val="en-GB"/>
              </w:rPr>
              <w:t>Understand the career and job opportunities in the sports industry</w:t>
            </w:r>
          </w:p>
          <w:p w:rsidR="4B46189D" w:rsidP="4B46189D" w:rsidRDefault="4B46189D" w14:paraId="43333F0A" w14:textId="7E548201">
            <w:pPr>
              <w:pStyle w:val="Normal"/>
              <w:spacing w:line="259" w:lineRule="auto"/>
              <w:rPr>
                <w:rFonts w:ascii="Calibri" w:hAnsi="Calibri" w:eastAsia="Calibri" w:cs="Calibri"/>
                <w:noProof w:val="0"/>
                <w:sz w:val="18"/>
                <w:szCs w:val="18"/>
                <w:lang w:val="en-GB"/>
              </w:rPr>
            </w:pPr>
          </w:p>
          <w:p w:rsidR="0D6FB103" w:rsidP="4B46189D" w:rsidRDefault="0D6FB103" w14:paraId="58988702" w14:textId="2DF0D37A">
            <w:pPr>
              <w:pStyle w:val="Normal"/>
              <w:spacing w:line="259" w:lineRule="auto"/>
              <w:rPr>
                <w:rFonts w:ascii="Calibri" w:hAnsi="Calibri" w:eastAsia="Calibri" w:cs="Calibri"/>
                <w:noProof w:val="0"/>
                <w:sz w:val="18"/>
                <w:szCs w:val="18"/>
                <w:lang w:val="en-GB"/>
              </w:rPr>
            </w:pPr>
            <w:r w:rsidRPr="4B46189D" w:rsidR="0D6FB103">
              <w:rPr>
                <w:rFonts w:ascii="Calibri" w:hAnsi="Calibri" w:eastAsia="Calibri" w:cs="Calibri"/>
                <w:noProof w:val="0"/>
                <w:sz w:val="18"/>
                <w:szCs w:val="18"/>
                <w:lang w:val="en-GB"/>
              </w:rPr>
              <w:t xml:space="preserve">Scope and provision of the sports industry </w:t>
            </w:r>
          </w:p>
          <w:p w:rsidR="4B46189D" w:rsidP="4B46189D" w:rsidRDefault="4B46189D" w14:paraId="6AAC7998" w14:textId="1B34FF14">
            <w:pPr>
              <w:pStyle w:val="Normal"/>
              <w:spacing w:line="259" w:lineRule="auto"/>
              <w:rPr>
                <w:rFonts w:ascii="Calibri" w:hAnsi="Calibri" w:eastAsia="Calibri" w:cs="Calibri"/>
                <w:noProof w:val="0"/>
                <w:sz w:val="18"/>
                <w:szCs w:val="18"/>
                <w:lang w:val="en-GB"/>
              </w:rPr>
            </w:pPr>
          </w:p>
          <w:p w:rsidR="0D6FB103" w:rsidP="4B46189D" w:rsidRDefault="0D6FB103" w14:paraId="40E60E56" w14:textId="5960A49E">
            <w:pPr>
              <w:pStyle w:val="Normal"/>
              <w:spacing w:line="259" w:lineRule="auto"/>
            </w:pPr>
            <w:r w:rsidRPr="4B46189D" w:rsidR="0D6FB103">
              <w:rPr>
                <w:rFonts w:ascii="Calibri" w:hAnsi="Calibri" w:eastAsia="Calibri" w:cs="Calibri"/>
                <w:noProof w:val="0"/>
                <w:sz w:val="18"/>
                <w:szCs w:val="18"/>
                <w:lang w:val="en-GB"/>
              </w:rPr>
              <w:t xml:space="preserve">Careers and jobs in the sports industry </w:t>
            </w:r>
          </w:p>
          <w:p w:rsidR="0D6FB103" w:rsidP="4B46189D" w:rsidRDefault="0D6FB103" w14:paraId="19326FC1" w14:textId="66197717">
            <w:pPr>
              <w:pStyle w:val="Normal"/>
              <w:spacing w:line="259" w:lineRule="auto"/>
            </w:pPr>
            <w:r w:rsidRPr="4B46189D" w:rsidR="0D6FB103">
              <w:rPr>
                <w:rFonts w:ascii="Calibri" w:hAnsi="Calibri" w:eastAsia="Calibri" w:cs="Calibri"/>
                <w:noProof w:val="0"/>
                <w:sz w:val="18"/>
                <w:szCs w:val="18"/>
                <w:lang w:val="en-GB"/>
              </w:rPr>
              <w:t xml:space="preserve">Professional training routes, </w:t>
            </w:r>
          </w:p>
          <w:p w:rsidR="4B46189D" w:rsidP="4B46189D" w:rsidRDefault="4B46189D" w14:paraId="2AC27321" w14:textId="7C9CD6B1">
            <w:pPr>
              <w:pStyle w:val="Normal"/>
              <w:spacing w:line="259" w:lineRule="auto"/>
              <w:rPr>
                <w:rFonts w:ascii="Calibri" w:hAnsi="Calibri" w:eastAsia="Calibri" w:cs="Calibri"/>
                <w:noProof w:val="0"/>
                <w:sz w:val="18"/>
                <w:szCs w:val="18"/>
                <w:lang w:val="en-GB"/>
              </w:rPr>
            </w:pPr>
          </w:p>
          <w:p w:rsidR="0D6FB103" w:rsidP="4B46189D" w:rsidRDefault="0D6FB103" w14:paraId="79E91954" w14:textId="74A5AB1A">
            <w:pPr>
              <w:pStyle w:val="Normal"/>
              <w:spacing w:line="259" w:lineRule="auto"/>
            </w:pPr>
            <w:r w:rsidRPr="4B46189D" w:rsidR="0D6FB103">
              <w:rPr>
                <w:rFonts w:ascii="Calibri" w:hAnsi="Calibri" w:eastAsia="Calibri" w:cs="Calibri"/>
                <w:noProof w:val="0"/>
                <w:sz w:val="18"/>
                <w:szCs w:val="18"/>
                <w:lang w:val="en-GB"/>
              </w:rPr>
              <w:t xml:space="preserve">legislation, skills in the sports industry </w:t>
            </w:r>
          </w:p>
          <w:p w:rsidR="4B46189D" w:rsidP="4B46189D" w:rsidRDefault="4B46189D" w14:paraId="13D41929" w14:textId="78108F4B">
            <w:pPr>
              <w:pStyle w:val="Normal"/>
              <w:spacing w:line="259" w:lineRule="auto"/>
              <w:rPr>
                <w:rFonts w:ascii="Calibri" w:hAnsi="Calibri" w:eastAsia="Calibri" w:cs="Calibri"/>
                <w:noProof w:val="0"/>
                <w:sz w:val="18"/>
                <w:szCs w:val="18"/>
                <w:lang w:val="en-GB"/>
              </w:rPr>
            </w:pPr>
          </w:p>
          <w:p w:rsidR="0D6FB103" w:rsidP="4B46189D" w:rsidRDefault="0D6FB103" w14:paraId="21C43DB2" w14:textId="1C15B726">
            <w:pPr>
              <w:pStyle w:val="Normal"/>
              <w:spacing w:line="259" w:lineRule="auto"/>
            </w:pPr>
            <w:r w:rsidRPr="4B46189D" w:rsidR="0D6FB103">
              <w:rPr>
                <w:rFonts w:ascii="Calibri" w:hAnsi="Calibri" w:eastAsia="Calibri" w:cs="Calibri"/>
                <w:noProof w:val="0"/>
                <w:sz w:val="18"/>
                <w:szCs w:val="18"/>
                <w:lang w:val="en-GB"/>
              </w:rPr>
              <w:t>Sources of continuing professional development (CPD)</w:t>
            </w:r>
          </w:p>
          <w:p w:rsidR="4B46189D" w:rsidP="4B46189D" w:rsidRDefault="4B46189D" w14:paraId="3D693986" w14:textId="615C93FC">
            <w:pPr>
              <w:pStyle w:val="Normal"/>
              <w:spacing w:line="259" w:lineRule="auto"/>
              <w:rPr>
                <w:rFonts w:ascii="Calibri" w:hAnsi="Calibri" w:eastAsia="Calibri" w:cs="Calibri"/>
                <w:noProof w:val="0"/>
                <w:sz w:val="18"/>
                <w:szCs w:val="18"/>
                <w:lang w:val="en-GB"/>
              </w:rPr>
            </w:pPr>
          </w:p>
          <w:p w:rsidR="0D6FB103" w:rsidP="4B46189D" w:rsidRDefault="0D6FB103" w14:paraId="5624A0CA" w14:textId="727C42C6">
            <w:pPr>
              <w:pStyle w:val="Normal"/>
              <w:spacing w:line="259" w:lineRule="auto"/>
            </w:pPr>
            <w:r w:rsidRPr="4B46189D" w:rsidR="0D6FB103">
              <w:rPr>
                <w:rFonts w:ascii="Calibri" w:hAnsi="Calibri" w:eastAsia="Calibri" w:cs="Calibri"/>
                <w:noProof w:val="0"/>
                <w:sz w:val="18"/>
                <w:szCs w:val="18"/>
                <w:lang w:val="en-GB"/>
              </w:rPr>
              <w:t>Explore own skills using a skills audit to inform a career development action plan</w:t>
            </w:r>
          </w:p>
          <w:p w:rsidR="4B46189D" w:rsidP="4B46189D" w:rsidRDefault="4B46189D" w14:paraId="37B4C481" w14:textId="4D384611">
            <w:pPr>
              <w:pStyle w:val="Normal"/>
              <w:spacing w:line="259" w:lineRule="auto"/>
              <w:rPr>
                <w:rFonts w:ascii="Calibri" w:hAnsi="Calibri" w:eastAsia="Calibri" w:cs="Calibri"/>
                <w:noProof w:val="0"/>
                <w:sz w:val="18"/>
                <w:szCs w:val="18"/>
                <w:lang w:val="en-GB"/>
              </w:rPr>
            </w:pPr>
          </w:p>
          <w:p w:rsidR="0D6FB103" w:rsidP="4B46189D" w:rsidRDefault="0D6FB103" w14:paraId="396FC19B" w14:textId="361EA7E9">
            <w:pPr>
              <w:pStyle w:val="Normal"/>
              <w:spacing w:line="259" w:lineRule="auto"/>
            </w:pPr>
            <w:r w:rsidRPr="4B46189D" w:rsidR="0D6FB103">
              <w:rPr>
                <w:rFonts w:ascii="Calibri" w:hAnsi="Calibri" w:eastAsia="Calibri" w:cs="Calibri"/>
                <w:noProof w:val="0"/>
                <w:sz w:val="18"/>
                <w:szCs w:val="18"/>
                <w:lang w:val="en-GB"/>
              </w:rPr>
              <w:t xml:space="preserve">Personal skills audit for potential careers </w:t>
            </w:r>
          </w:p>
          <w:p w:rsidR="4B46189D" w:rsidP="4B46189D" w:rsidRDefault="4B46189D" w14:paraId="6795B435" w14:textId="7675EB98">
            <w:pPr>
              <w:pStyle w:val="Normal"/>
              <w:spacing w:line="259" w:lineRule="auto"/>
              <w:rPr>
                <w:rFonts w:ascii="Calibri" w:hAnsi="Calibri" w:eastAsia="Calibri" w:cs="Calibri"/>
                <w:noProof w:val="0"/>
                <w:sz w:val="18"/>
                <w:szCs w:val="18"/>
                <w:lang w:val="en-GB"/>
              </w:rPr>
            </w:pPr>
          </w:p>
          <w:p w:rsidR="0D6FB103" w:rsidP="4B46189D" w:rsidRDefault="0D6FB103" w14:paraId="60B9CCE7" w14:textId="307099EB">
            <w:pPr>
              <w:pStyle w:val="Normal"/>
              <w:spacing w:line="259" w:lineRule="auto"/>
            </w:pPr>
            <w:r w:rsidRPr="4B46189D" w:rsidR="0D6FB103">
              <w:rPr>
                <w:rFonts w:ascii="Calibri" w:hAnsi="Calibri" w:eastAsia="Calibri" w:cs="Calibri"/>
                <w:noProof w:val="0"/>
                <w:sz w:val="18"/>
                <w:szCs w:val="18"/>
                <w:lang w:val="en-GB"/>
              </w:rPr>
              <w:t xml:space="preserve">Planning personal development towards a career in the sports industry </w:t>
            </w:r>
          </w:p>
          <w:p w:rsidR="0D6FB103" w:rsidP="4B46189D" w:rsidRDefault="0D6FB103" w14:paraId="2C9DB2CD" w14:textId="25B68F82">
            <w:pPr>
              <w:pStyle w:val="Normal"/>
              <w:spacing w:line="259" w:lineRule="auto"/>
            </w:pPr>
            <w:r w:rsidRPr="4B46189D" w:rsidR="0D6FB103">
              <w:rPr>
                <w:rFonts w:ascii="Calibri" w:hAnsi="Calibri" w:eastAsia="Calibri" w:cs="Calibri"/>
                <w:noProof w:val="0"/>
                <w:sz w:val="18"/>
                <w:szCs w:val="18"/>
                <w:lang w:val="en-GB"/>
              </w:rPr>
              <w:t>Maintaining a personal portfolio/record of achievement and experience</w:t>
            </w:r>
          </w:p>
          <w:p w:rsidR="4B46189D" w:rsidP="4B46189D" w:rsidRDefault="4B46189D" w14:paraId="0BE38DC8" w14:textId="2DBD5ADD">
            <w:pPr>
              <w:pStyle w:val="Normal"/>
              <w:spacing w:line="259" w:lineRule="auto"/>
              <w:rPr>
                <w:rFonts w:ascii="Calibri" w:hAnsi="Calibri" w:eastAsia="Calibri" w:cs="Calibri"/>
                <w:noProof w:val="0"/>
                <w:sz w:val="18"/>
                <w:szCs w:val="18"/>
                <w:lang w:val="en-GB"/>
              </w:rPr>
            </w:pPr>
          </w:p>
          <w:p w:rsidR="0D6FB103" w:rsidP="4B46189D" w:rsidRDefault="0D6FB103" w14:paraId="26E6314B" w14:textId="739E5491">
            <w:pPr>
              <w:pStyle w:val="Normal"/>
              <w:spacing w:line="259" w:lineRule="auto"/>
            </w:pPr>
            <w:r w:rsidRPr="4B46189D" w:rsidR="0D6FB103">
              <w:rPr>
                <w:rFonts w:ascii="Calibri" w:hAnsi="Calibri" w:eastAsia="Calibri" w:cs="Calibri"/>
                <w:noProof w:val="0"/>
                <w:sz w:val="18"/>
                <w:szCs w:val="18"/>
                <w:lang w:val="en-GB"/>
              </w:rPr>
              <w:t xml:space="preserve">A report that justifies the selection of a specific sports industry career pathway, following an investigation into two contrasting career pathways, focusing on short and long-term prospects and the knowledge, skills and qualities required to achieve them. </w:t>
            </w:r>
          </w:p>
          <w:p w:rsidR="4B46189D" w:rsidP="4B46189D" w:rsidRDefault="4B46189D" w14:paraId="0E52FEEB" w14:textId="5AD601BC">
            <w:pPr>
              <w:pStyle w:val="Normal"/>
              <w:spacing w:line="259" w:lineRule="auto"/>
              <w:rPr>
                <w:rFonts w:ascii="Calibri" w:hAnsi="Calibri" w:eastAsia="Calibri" w:cs="Calibri"/>
                <w:noProof w:val="0"/>
                <w:sz w:val="18"/>
                <w:szCs w:val="18"/>
                <w:lang w:val="en-GB"/>
              </w:rPr>
            </w:pPr>
          </w:p>
          <w:p w:rsidR="0D6FB103" w:rsidP="4B46189D" w:rsidRDefault="0D6FB103" w14:paraId="3680FA1A" w14:textId="5A767069">
            <w:pPr>
              <w:pStyle w:val="Normal"/>
              <w:spacing w:line="259" w:lineRule="auto"/>
            </w:pPr>
            <w:r w:rsidRPr="4B46189D" w:rsidR="0D6FB103">
              <w:rPr>
                <w:rFonts w:ascii="Calibri" w:hAnsi="Calibri" w:eastAsia="Calibri" w:cs="Calibri"/>
                <w:noProof w:val="0"/>
                <w:sz w:val="18"/>
                <w:szCs w:val="18"/>
                <w:lang w:val="en-GB"/>
              </w:rPr>
              <w:t>Career development action plan, supported by evidence of personal skills audit outcomes.</w:t>
            </w:r>
          </w:p>
          <w:p w:rsidR="4B46189D" w:rsidP="4B46189D" w:rsidRDefault="4B46189D" w14:paraId="4EDD2D6A" w14:textId="1F0E6FD9">
            <w:pPr>
              <w:pStyle w:val="Normal"/>
              <w:spacing w:line="259" w:lineRule="auto"/>
              <w:rPr>
                <w:rFonts w:ascii="Calibri" w:hAnsi="Calibri" w:eastAsia="Calibri" w:cs="Calibri"/>
                <w:b w:val="0"/>
                <w:bCs w:val="0"/>
                <w:i w:val="0"/>
                <w:iCs w:val="0"/>
                <w:sz w:val="18"/>
                <w:szCs w:val="18"/>
                <w:lang w:val="en-US"/>
              </w:rPr>
            </w:pP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0D6FB103" w:rsidP="4B46189D" w:rsidRDefault="0D6FB103" w14:paraId="22A9E966" w14:textId="1B2B8E02">
            <w:pPr>
              <w:pStyle w:val="Normal"/>
            </w:pPr>
            <w:r w:rsidRPr="4B46189D" w:rsidR="0D6FB103">
              <w:rPr>
                <w:rFonts w:ascii="Calibri" w:hAnsi="Calibri" w:eastAsia="Calibri" w:cs="Calibri"/>
                <w:noProof w:val="0"/>
                <w:sz w:val="18"/>
                <w:szCs w:val="18"/>
                <w:lang w:val="en-US"/>
              </w:rPr>
              <w:t>Undertake a recruitment activity to demonstrate the processes that can lead to a successful job offer in a selected career pathway</w:t>
            </w:r>
          </w:p>
          <w:p w:rsidR="4B46189D" w:rsidP="4B46189D" w:rsidRDefault="4B46189D" w14:paraId="0E8D56F3" w14:textId="6B73100D">
            <w:pPr>
              <w:pStyle w:val="Normal"/>
              <w:rPr>
                <w:rFonts w:ascii="Calibri" w:hAnsi="Calibri" w:eastAsia="Calibri" w:cs="Calibri"/>
                <w:noProof w:val="0"/>
                <w:sz w:val="18"/>
                <w:szCs w:val="18"/>
                <w:lang w:val="en-US"/>
              </w:rPr>
            </w:pPr>
          </w:p>
          <w:p w:rsidR="0D6FB103" w:rsidP="4B46189D" w:rsidRDefault="0D6FB103" w14:paraId="2CB34CF4" w14:textId="400899DC">
            <w:pPr>
              <w:pStyle w:val="Normal"/>
            </w:pPr>
            <w:r w:rsidRPr="4B46189D" w:rsidR="0D6FB103">
              <w:rPr>
                <w:rFonts w:ascii="Calibri" w:hAnsi="Calibri" w:eastAsia="Calibri" w:cs="Calibri"/>
                <w:noProof w:val="0"/>
                <w:sz w:val="18"/>
                <w:szCs w:val="18"/>
                <w:lang w:val="en-US"/>
              </w:rPr>
              <w:t xml:space="preserve">Job applications </w:t>
            </w:r>
          </w:p>
          <w:p w:rsidR="4B46189D" w:rsidP="4B46189D" w:rsidRDefault="4B46189D" w14:paraId="6E6DD1B1" w14:textId="04B40F75">
            <w:pPr>
              <w:pStyle w:val="Normal"/>
              <w:rPr>
                <w:rFonts w:ascii="Calibri" w:hAnsi="Calibri" w:eastAsia="Calibri" w:cs="Calibri"/>
                <w:noProof w:val="0"/>
                <w:sz w:val="18"/>
                <w:szCs w:val="18"/>
                <w:lang w:val="en-US"/>
              </w:rPr>
            </w:pPr>
          </w:p>
          <w:p w:rsidR="0D6FB103" w:rsidP="4B46189D" w:rsidRDefault="0D6FB103" w14:paraId="6A3F52FD" w14:textId="570D5657">
            <w:pPr>
              <w:pStyle w:val="Normal"/>
            </w:pPr>
            <w:r w:rsidRPr="4B46189D" w:rsidR="0D6FB103">
              <w:rPr>
                <w:rFonts w:ascii="Calibri" w:hAnsi="Calibri" w:eastAsia="Calibri" w:cs="Calibri"/>
                <w:noProof w:val="0"/>
                <w:sz w:val="18"/>
                <w:szCs w:val="18"/>
                <w:lang w:val="en-US"/>
              </w:rPr>
              <w:t>Interviews and selected career pathway-specific skills</w:t>
            </w:r>
          </w:p>
          <w:p w:rsidR="4B46189D" w:rsidP="4B46189D" w:rsidRDefault="4B46189D" w14:paraId="26400261" w14:textId="5623089A">
            <w:pPr>
              <w:pStyle w:val="Normal"/>
              <w:rPr>
                <w:rFonts w:ascii="Calibri" w:hAnsi="Calibri" w:eastAsia="Calibri" w:cs="Calibri"/>
                <w:noProof w:val="0"/>
                <w:sz w:val="18"/>
                <w:szCs w:val="18"/>
                <w:lang w:val="en-US"/>
              </w:rPr>
            </w:pPr>
          </w:p>
          <w:p w:rsidR="0D6FB103" w:rsidP="4B46189D" w:rsidRDefault="0D6FB103" w14:paraId="5B9E19FB" w14:textId="6508E5A8">
            <w:pPr>
              <w:pStyle w:val="Normal"/>
            </w:pPr>
            <w:r w:rsidRPr="4B46189D" w:rsidR="0D6FB103">
              <w:rPr>
                <w:rFonts w:ascii="Calibri" w:hAnsi="Calibri" w:eastAsia="Calibri" w:cs="Calibri"/>
                <w:noProof w:val="0"/>
                <w:sz w:val="18"/>
                <w:szCs w:val="18"/>
                <w:lang w:val="en-US"/>
              </w:rPr>
              <w:t xml:space="preserve">Learners must participate in recruitment and selection activities. They will need to interview and be interviewed, conduct a practical assessment activity and complete the appropriate documentation. </w:t>
            </w:r>
          </w:p>
          <w:p w:rsidR="4B46189D" w:rsidP="4B46189D" w:rsidRDefault="4B46189D" w14:paraId="49B3DAA0" w14:textId="13AF4D11">
            <w:pPr>
              <w:pStyle w:val="Normal"/>
              <w:rPr>
                <w:rFonts w:ascii="Calibri" w:hAnsi="Calibri" w:eastAsia="Calibri" w:cs="Calibri"/>
                <w:noProof w:val="0"/>
                <w:sz w:val="18"/>
                <w:szCs w:val="18"/>
                <w:lang w:val="en-US"/>
              </w:rPr>
            </w:pPr>
          </w:p>
          <w:p w:rsidR="0D6FB103" w:rsidP="4B46189D" w:rsidRDefault="0D6FB103" w14:paraId="349E2D37" w14:textId="6ADD4DFF">
            <w:pPr>
              <w:pStyle w:val="Normal"/>
            </w:pPr>
            <w:r w:rsidRPr="4B46189D" w:rsidR="0D6FB103">
              <w:rPr>
                <w:rFonts w:ascii="Calibri" w:hAnsi="Calibri" w:eastAsia="Calibri" w:cs="Calibri"/>
                <w:noProof w:val="0"/>
                <w:sz w:val="18"/>
                <w:szCs w:val="18"/>
                <w:lang w:val="en-US"/>
              </w:rPr>
              <w:t xml:space="preserve">Learners will need to evidence all the documents created. </w:t>
            </w:r>
          </w:p>
          <w:p w:rsidR="4B46189D" w:rsidP="4B46189D" w:rsidRDefault="4B46189D" w14:paraId="4445CF37" w14:textId="7312B746">
            <w:pPr>
              <w:pStyle w:val="Normal"/>
              <w:rPr>
                <w:rFonts w:ascii="Calibri" w:hAnsi="Calibri" w:eastAsia="Calibri" w:cs="Calibri"/>
                <w:noProof w:val="0"/>
                <w:sz w:val="18"/>
                <w:szCs w:val="18"/>
                <w:lang w:val="en-US"/>
              </w:rPr>
            </w:pPr>
          </w:p>
          <w:p w:rsidR="0D6FB103" w:rsidP="4B46189D" w:rsidRDefault="0D6FB103" w14:paraId="70DC2CF3" w14:textId="21C578AA">
            <w:pPr>
              <w:pStyle w:val="Normal"/>
            </w:pPr>
            <w:r w:rsidRPr="4B46189D" w:rsidR="0D6FB103">
              <w:rPr>
                <w:rFonts w:ascii="Calibri" w:hAnsi="Calibri" w:eastAsia="Calibri" w:cs="Calibri"/>
                <w:noProof w:val="0"/>
                <w:sz w:val="18"/>
                <w:szCs w:val="18"/>
                <w:lang w:val="en-US"/>
              </w:rPr>
              <w:t xml:space="preserve">Ability to self-critique performance, including what could have gone better and what skills need to be developed, so that learners can enhance their employability. </w:t>
            </w:r>
          </w:p>
          <w:p w:rsidR="4B46189D" w:rsidP="4B46189D" w:rsidRDefault="4B46189D" w14:paraId="1246C5F5" w14:textId="6F5D55FF">
            <w:pPr>
              <w:pStyle w:val="Normal"/>
              <w:rPr>
                <w:rFonts w:ascii="Calibri" w:hAnsi="Calibri" w:eastAsia="Calibri" w:cs="Calibri"/>
                <w:noProof w:val="0"/>
                <w:sz w:val="18"/>
                <w:szCs w:val="18"/>
                <w:lang w:val="en-US"/>
              </w:rPr>
            </w:pPr>
          </w:p>
          <w:p w:rsidR="0D6FB103" w:rsidP="4B46189D" w:rsidRDefault="0D6FB103" w14:paraId="5BC2FEB7" w14:textId="58670391">
            <w:pPr>
              <w:pStyle w:val="Normal"/>
            </w:pPr>
            <w:r w:rsidRPr="4B46189D" w:rsidR="0D6FB103">
              <w:rPr>
                <w:rFonts w:ascii="Calibri" w:hAnsi="Calibri" w:eastAsia="Calibri" w:cs="Calibri"/>
                <w:noProof w:val="0"/>
                <w:sz w:val="18"/>
                <w:szCs w:val="18"/>
                <w:lang w:val="en-US"/>
              </w:rPr>
              <w:t>SWOT (strengths, weaknesses, opportunities, threats) analysis on performance of their interviewing assessment activity, linked to their personal development</w:t>
            </w: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0D6FB103" w:rsidP="4B46189D" w:rsidRDefault="0D6FB103" w14:paraId="6891EB87" w14:textId="4C28C8B5">
            <w:pPr>
              <w:pStyle w:val="Normal"/>
            </w:pPr>
            <w:r w:rsidRPr="4B46189D" w:rsidR="0D6FB103">
              <w:rPr>
                <w:rFonts w:ascii="Calibri" w:hAnsi="Calibri" w:eastAsia="Calibri" w:cs="Calibri"/>
                <w:noProof w:val="0"/>
                <w:sz w:val="18"/>
                <w:szCs w:val="18"/>
                <w:lang w:val="en-US"/>
              </w:rPr>
              <w:t>Reflect on the recruitment and selection process and your individual performance</w:t>
            </w:r>
          </w:p>
          <w:p w:rsidR="4B46189D" w:rsidP="4B46189D" w:rsidRDefault="4B46189D" w14:paraId="5973B825" w14:textId="6312B799">
            <w:pPr>
              <w:pStyle w:val="Normal"/>
              <w:rPr>
                <w:rFonts w:ascii="Calibri" w:hAnsi="Calibri" w:eastAsia="Calibri" w:cs="Calibri"/>
                <w:noProof w:val="0"/>
                <w:sz w:val="18"/>
                <w:szCs w:val="18"/>
                <w:lang w:val="en-US"/>
              </w:rPr>
            </w:pPr>
          </w:p>
          <w:p w:rsidR="0D6FB103" w:rsidP="4B46189D" w:rsidRDefault="0D6FB103" w14:paraId="5F3AFDF7" w14:textId="79E91C02">
            <w:pPr>
              <w:pStyle w:val="Normal"/>
            </w:pPr>
            <w:r w:rsidRPr="4B46189D" w:rsidR="0D6FB103">
              <w:rPr>
                <w:rFonts w:ascii="Calibri" w:hAnsi="Calibri" w:eastAsia="Calibri" w:cs="Calibri"/>
                <w:noProof w:val="0"/>
                <w:sz w:val="18"/>
                <w:szCs w:val="18"/>
                <w:lang w:val="en-US"/>
              </w:rPr>
              <w:t xml:space="preserve">Review and evaluation </w:t>
            </w:r>
          </w:p>
          <w:p w:rsidR="4B46189D" w:rsidP="4B46189D" w:rsidRDefault="4B46189D" w14:paraId="4A18D852" w14:textId="7E2C6A83">
            <w:pPr>
              <w:pStyle w:val="Normal"/>
              <w:rPr>
                <w:rFonts w:ascii="Calibri" w:hAnsi="Calibri" w:eastAsia="Calibri" w:cs="Calibri"/>
                <w:noProof w:val="0"/>
                <w:sz w:val="18"/>
                <w:szCs w:val="18"/>
                <w:lang w:val="en-US"/>
              </w:rPr>
            </w:pPr>
          </w:p>
          <w:p w:rsidR="0D6FB103" w:rsidP="4B46189D" w:rsidRDefault="0D6FB103" w14:paraId="5F0F7F16" w14:textId="278F04DC">
            <w:pPr>
              <w:pStyle w:val="Normal"/>
            </w:pPr>
            <w:r w:rsidRPr="4B46189D" w:rsidR="0D6FB103">
              <w:rPr>
                <w:rFonts w:ascii="Calibri" w:hAnsi="Calibri" w:eastAsia="Calibri" w:cs="Calibri"/>
                <w:noProof w:val="0"/>
                <w:sz w:val="18"/>
                <w:szCs w:val="18"/>
                <w:lang w:val="en-US"/>
              </w:rPr>
              <w:t>Updated SWOT and action plan</w:t>
            </w:r>
          </w:p>
        </w:tc>
      </w:tr>
      <w:tr w:rsidR="4B46189D" w:rsidTr="1D72C389" w14:paraId="6B1ECA62">
        <w:trPr>
          <w:trHeight w:val="2250"/>
        </w:trPr>
        <w:tc>
          <w:tcPr>
            <w:tcW w:w="1590" w:type="dxa"/>
            <w:tcBorders>
              <w:top w:val="single" w:sz="6"/>
              <w:left w:val="single" w:sz="6"/>
              <w:bottom w:val="single" w:sz="6"/>
              <w:right w:val="single" w:sz="6"/>
            </w:tcBorders>
            <w:tcMar/>
            <w:vAlign w:val="center"/>
          </w:tcPr>
          <w:p w:rsidR="4B46189D" w:rsidP="4B46189D" w:rsidRDefault="4B46189D" w14:paraId="606C8587" w14:textId="399611CE">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Extending the boundaries of learning</w:t>
            </w:r>
          </w:p>
        </w:tc>
        <w:tc>
          <w:tcPr>
            <w:tcW w:w="2070" w:type="dxa"/>
            <w:tcBorders>
              <w:top w:val="single" w:sz="6"/>
              <w:left w:val="single" w:sz="6"/>
              <w:bottom w:val="single" w:sz="6"/>
              <w:right w:val="single" w:color="000000" w:themeColor="text1" w:sz="6"/>
            </w:tcBorders>
            <w:tcMar/>
            <w:vAlign w:val="center"/>
          </w:tcPr>
          <w:p w:rsidR="4B46189D" w:rsidP="4B46189D" w:rsidRDefault="4B46189D" w14:paraId="6660B0DB" w14:textId="6F5639D0">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Cultural Capital and beyond the curriculum</w:t>
            </w:r>
          </w:p>
        </w:tc>
        <w:tc>
          <w:tcPr>
            <w:tcW w:w="9270" w:type="dxa"/>
            <w:gridSpan w:val="3"/>
            <w:tcBorders>
              <w:top w:val="single" w:sz="6"/>
              <w:left w:val="single" w:color="000000" w:themeColor="text1" w:sz="6"/>
              <w:bottom w:val="single" w:color="000000" w:themeColor="text1" w:sz="6"/>
              <w:right w:val="single" w:color="000000" w:themeColor="text1" w:sz="6"/>
            </w:tcBorders>
            <w:tcMar/>
            <w:vAlign w:val="top"/>
          </w:tcPr>
          <w:p w:rsidR="4B46189D" w:rsidP="1D72C389" w:rsidRDefault="4B46189D" w14:paraId="51051F2F" w14:textId="4A48FCDB">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Link to recent and current new stories and information.</w:t>
            </w:r>
          </w:p>
          <w:p w:rsidR="4B46189D" w:rsidP="1D72C389" w:rsidRDefault="4B46189D" w14:paraId="5D33C73E" w14:textId="3E28864B">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Research tasks of importance – Linking to own personal circumstances</w:t>
            </w:r>
          </w:p>
          <w:p w:rsidR="4B46189D" w:rsidP="1D72C389" w:rsidRDefault="4B46189D" w14:paraId="4A649525" w14:textId="7882758D">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Practical fitness testing</w:t>
            </w:r>
          </w:p>
          <w:p w:rsidR="4B46189D" w:rsidP="1D72C389" w:rsidRDefault="4B46189D" w14:paraId="65827534" w14:textId="5FE7B2DA">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Coaching and working with younger students in the college</w:t>
            </w:r>
          </w:p>
          <w:p w:rsidR="4B46189D" w:rsidP="1D72C389" w:rsidRDefault="4B46189D" w14:paraId="7BB9B217" w14:textId="6D2383BD">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Volunteering across the trust – PE Lessons</w:t>
            </w:r>
          </w:p>
          <w:p w:rsidR="4B46189D" w:rsidP="1D72C389" w:rsidRDefault="4B46189D" w14:paraId="2FFD9002" w14:textId="5F7664C6">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Visits from former Sport students. </w:t>
            </w:r>
          </w:p>
          <w:p w:rsidR="4B46189D" w:rsidP="1D72C389" w:rsidRDefault="4B46189D" w14:paraId="542D44F7" w14:textId="164609A7">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Running extracurricular activities</w:t>
            </w:r>
          </w:p>
          <w:p w:rsidR="4B46189D" w:rsidP="1D72C389" w:rsidRDefault="4B46189D" w14:paraId="578D9786" w14:textId="18EC4778">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Future employment across the trust</w:t>
            </w:r>
          </w:p>
          <w:p w:rsidR="4B46189D" w:rsidP="1D72C389" w:rsidRDefault="4B46189D" w14:paraId="0992090C" w14:textId="3528FD4F">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Leisure center and gym visits</w:t>
            </w:r>
          </w:p>
          <w:p w:rsidR="4B46189D" w:rsidP="1D72C389" w:rsidRDefault="4B46189D" w14:paraId="7F53704F" w14:textId="2DF6B1B1">
            <w:pPr>
              <w:pStyle w:val="ListParagraph"/>
              <w:numPr>
                <w:ilvl w:val="0"/>
                <w:numId w:val="4"/>
              </w:num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1D72C389" w:rsidR="6D3CEAC6">
              <w:rPr>
                <w:rFonts w:ascii="Calibri" w:hAnsi="Calibri" w:eastAsia="Calibri" w:cs="Calibri"/>
                <w:b w:val="0"/>
                <w:bCs w:val="0"/>
                <w:i w:val="0"/>
                <w:iCs w:val="0"/>
                <w:caps w:val="0"/>
                <w:smallCaps w:val="0"/>
                <w:noProof w:val="0"/>
                <w:color w:val="000000" w:themeColor="text1" w:themeTint="FF" w:themeShade="FF"/>
                <w:sz w:val="18"/>
                <w:szCs w:val="18"/>
                <w:lang w:val="en-US"/>
              </w:rPr>
              <w:t>Loughborough university visits – World class facilities and coaches.</w:t>
            </w:r>
          </w:p>
          <w:p w:rsidR="4B46189D" w:rsidP="1D72C389" w:rsidRDefault="4B46189D" w14:paraId="539ADB08" w14:textId="7FE6ABC4">
            <w:pPr>
              <w:pStyle w:val="Normal"/>
              <w:spacing w:line="259" w:lineRule="auto"/>
              <w:rPr>
                <w:rFonts w:ascii="Calibri" w:hAnsi="Calibri" w:eastAsia="Calibri" w:cs="Calibri"/>
                <w:b w:val="0"/>
                <w:bCs w:val="0"/>
                <w:i w:val="0"/>
                <w:iCs w:val="0"/>
                <w:sz w:val="18"/>
                <w:szCs w:val="18"/>
                <w:lang w:val="en-US"/>
              </w:rPr>
            </w:pPr>
          </w:p>
        </w:tc>
      </w:tr>
      <w:tr w:rsidR="4B46189D" w:rsidTr="1D72C389" w14:paraId="5B77A78C">
        <w:trPr>
          <w:trHeight w:val="1230"/>
        </w:trPr>
        <w:tc>
          <w:tcPr>
            <w:tcW w:w="1590" w:type="dxa"/>
            <w:tcBorders>
              <w:top w:val="single" w:sz="6"/>
              <w:left w:val="single" w:sz="6"/>
              <w:bottom w:val="single" w:sz="6"/>
              <w:right w:val="single" w:sz="6"/>
            </w:tcBorders>
            <w:tcMar/>
            <w:vAlign w:val="center"/>
          </w:tcPr>
          <w:p w:rsidR="4B46189D" w:rsidP="4B46189D" w:rsidRDefault="4B46189D" w14:paraId="1200833D" w14:textId="6103813C">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Achievement</w:t>
            </w:r>
          </w:p>
        </w:tc>
        <w:tc>
          <w:tcPr>
            <w:tcW w:w="2070" w:type="dxa"/>
            <w:tcBorders>
              <w:top w:val="single" w:sz="6"/>
              <w:left w:val="single" w:sz="6"/>
              <w:bottom w:val="single" w:sz="6"/>
              <w:right w:val="single" w:sz="6"/>
            </w:tcBorders>
            <w:tcMar/>
            <w:vAlign w:val="center"/>
          </w:tcPr>
          <w:p w:rsidR="4B46189D" w:rsidP="4B46189D" w:rsidRDefault="4B46189D" w14:paraId="6C673844" w14:textId="5BCAE0A5">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Assessment</w:t>
            </w:r>
          </w:p>
        </w:tc>
        <w:tc>
          <w:tcPr>
            <w:tcW w:w="3090" w:type="dxa"/>
            <w:tcBorders>
              <w:top w:val="single" w:sz="6"/>
              <w:left w:val="single" w:sz="6"/>
              <w:bottom w:val="single" w:sz="6"/>
              <w:right w:val="single" w:sz="6"/>
            </w:tcBorders>
            <w:tcMar/>
            <w:vAlign w:val="top"/>
          </w:tcPr>
          <w:p w:rsidR="4B46189D" w:rsidP="4B46189D" w:rsidRDefault="4B46189D" w14:paraId="3CAC4505" w14:textId="5CC5CBB0">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4B46189D" w:rsidR="4B46189D">
              <w:rPr>
                <w:rFonts w:ascii="Calibri" w:hAnsi="Calibri" w:eastAsia="Calibri" w:cs="Calibri"/>
                <w:b w:val="0"/>
                <w:bCs w:val="0"/>
                <w:i w:val="0"/>
                <w:iCs w:val="0"/>
                <w:caps w:val="0"/>
                <w:smallCaps w:val="0"/>
                <w:color w:val="000000" w:themeColor="text1" w:themeTint="FF" w:themeShade="FF"/>
                <w:sz w:val="18"/>
                <w:szCs w:val="18"/>
                <w:lang w:val="en-GB"/>
              </w:rPr>
              <w:t xml:space="preserve">This unit of work is assessed using the BTEC Sport assignment briefs. Students are to submit work in the form of assignments, presentations and video documentation </w:t>
            </w:r>
          </w:p>
        </w:tc>
        <w:tc>
          <w:tcPr>
            <w:tcW w:w="3090" w:type="dxa"/>
            <w:tcBorders>
              <w:top w:val="single" w:sz="6"/>
              <w:left w:val="single" w:sz="6"/>
              <w:bottom w:val="single" w:sz="6"/>
              <w:right w:val="single" w:sz="6"/>
            </w:tcBorders>
            <w:tcMar/>
            <w:vAlign w:val="top"/>
          </w:tcPr>
          <w:p w:rsidR="4B46189D" w:rsidP="4B46189D" w:rsidRDefault="4B46189D" w14:paraId="1B4327F6" w14:textId="2DF8A8E2">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4B46189D" w:rsidR="4B46189D">
              <w:rPr>
                <w:rFonts w:ascii="Calibri" w:hAnsi="Calibri" w:eastAsia="Calibri" w:cs="Calibri"/>
                <w:b w:val="0"/>
                <w:bCs w:val="0"/>
                <w:i w:val="0"/>
                <w:iCs w:val="0"/>
                <w:caps w:val="0"/>
                <w:smallCaps w:val="0"/>
                <w:color w:val="000000" w:themeColor="text1" w:themeTint="FF" w:themeShade="FF"/>
                <w:sz w:val="18"/>
                <w:szCs w:val="18"/>
                <w:lang w:val="en-GB"/>
              </w:rPr>
              <w:t xml:space="preserve">This unit of work is assessed using the BTEC Sport assignment briefs. Students are to submit work in the form of assignments, presentations and video documentation </w:t>
            </w:r>
          </w:p>
        </w:tc>
        <w:tc>
          <w:tcPr>
            <w:tcW w:w="3090" w:type="dxa"/>
            <w:tcBorders>
              <w:top w:val="single" w:sz="6"/>
              <w:left w:val="single" w:sz="6"/>
              <w:bottom w:val="single" w:sz="6"/>
              <w:right w:val="single" w:sz="6"/>
            </w:tcBorders>
            <w:tcMar/>
            <w:vAlign w:val="top"/>
          </w:tcPr>
          <w:p w:rsidR="4B46189D" w:rsidP="4B46189D" w:rsidRDefault="4B46189D" w14:paraId="619FB7DE" w14:textId="39B423BA">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4B46189D" w:rsidR="4B46189D">
              <w:rPr>
                <w:rFonts w:ascii="Calibri" w:hAnsi="Calibri" w:eastAsia="Calibri" w:cs="Calibri"/>
                <w:b w:val="0"/>
                <w:bCs w:val="0"/>
                <w:i w:val="0"/>
                <w:iCs w:val="0"/>
                <w:caps w:val="0"/>
                <w:smallCaps w:val="0"/>
                <w:color w:val="000000" w:themeColor="text1" w:themeTint="FF" w:themeShade="FF"/>
                <w:sz w:val="18"/>
                <w:szCs w:val="18"/>
                <w:lang w:val="en-GB"/>
              </w:rPr>
              <w:t>This unit of work is assessed using the BTEC Sport assignment briefs. Students are to submit work in the form of assignments, presentations and video documentation</w:t>
            </w:r>
          </w:p>
        </w:tc>
      </w:tr>
      <w:tr w:rsidR="4B46189D" w:rsidTr="1D72C389" w14:paraId="5AABF8D5">
        <w:trPr>
          <w:trHeight w:val="1350"/>
        </w:trPr>
        <w:tc>
          <w:tcPr>
            <w:tcW w:w="1590" w:type="dxa"/>
            <w:tcBorders>
              <w:top w:val="single" w:sz="6"/>
              <w:left w:val="single" w:sz="6"/>
              <w:bottom w:val="single" w:sz="6"/>
              <w:right w:val="single" w:sz="6"/>
            </w:tcBorders>
            <w:tcMar/>
            <w:vAlign w:val="center"/>
          </w:tcPr>
          <w:p w:rsidR="4B46189D" w:rsidP="4B46189D" w:rsidRDefault="4B46189D" w14:paraId="2B1F207D" w14:textId="0525892C">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Valuing People</w:t>
            </w:r>
          </w:p>
        </w:tc>
        <w:tc>
          <w:tcPr>
            <w:tcW w:w="2070" w:type="dxa"/>
            <w:tcBorders>
              <w:top w:val="single" w:sz="6"/>
              <w:left w:val="single" w:sz="6"/>
              <w:bottom w:val="single" w:sz="6"/>
              <w:right w:val="single" w:color="000000" w:themeColor="text1" w:sz="6"/>
            </w:tcBorders>
            <w:tcMar/>
            <w:vAlign w:val="center"/>
          </w:tcPr>
          <w:p w:rsidR="4B46189D" w:rsidP="4B46189D" w:rsidRDefault="4B46189D" w14:paraId="319CED2A" w14:textId="6B2FB1B3">
            <w:pPr>
              <w:spacing w:line="259" w:lineRule="auto"/>
              <w:jc w:val="center"/>
              <w:rPr>
                <w:rFonts w:ascii="Calibri" w:hAnsi="Calibri" w:eastAsia="Calibri" w:cs="Calibri"/>
                <w:b w:val="0"/>
                <w:bCs w:val="0"/>
                <w:i w:val="0"/>
                <w:iCs w:val="0"/>
                <w:sz w:val="24"/>
                <w:szCs w:val="24"/>
                <w:lang w:val="en-US"/>
              </w:rPr>
            </w:pPr>
            <w:r w:rsidRPr="4B46189D" w:rsidR="4B46189D">
              <w:rPr>
                <w:rFonts w:ascii="Calibri" w:hAnsi="Calibri" w:eastAsia="Calibri" w:cs="Calibri"/>
                <w:b w:val="1"/>
                <w:bCs w:val="1"/>
                <w:i w:val="0"/>
                <w:iCs w:val="0"/>
                <w:sz w:val="24"/>
                <w:szCs w:val="24"/>
                <w:lang w:val="en-US"/>
              </w:rPr>
              <w:t>How our curriculum meets the needs of every individual</w:t>
            </w:r>
          </w:p>
        </w:tc>
        <w:tc>
          <w:tcPr>
            <w:tcW w:w="9270" w:type="dxa"/>
            <w:gridSpan w:val="3"/>
            <w:tcBorders>
              <w:top w:val="single" w:sz="6"/>
              <w:left w:val="single" w:color="000000" w:themeColor="text1" w:sz="6"/>
              <w:bottom w:val="single" w:color="000000" w:themeColor="text1" w:sz="6"/>
              <w:right w:val="single" w:color="000000" w:themeColor="text1" w:sz="6"/>
            </w:tcBorders>
            <w:tcMar/>
            <w:vAlign w:val="top"/>
          </w:tcPr>
          <w:p w:rsidR="7ECCBEF4" w:rsidP="4B46189D" w:rsidRDefault="7ECCBEF4" w14:paraId="057AA884" w14:textId="3B2ECF16">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Continuous emphasis on key terminology and retrieval practice of this throughout the course. Breaking down key terms into smaller words to understand wider meanings and further reading opportunities embedded throughout .</w:t>
            </w:r>
          </w:p>
          <w:p w:rsidR="7ECCBEF4" w:rsidP="4B46189D" w:rsidRDefault="7ECCBEF4" w14:paraId="6CDF7323" w14:textId="25ED665F">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 xml:space="preserve"> </w:t>
            </w:r>
          </w:p>
          <w:p w:rsidR="7ECCBEF4" w:rsidP="4B46189D" w:rsidRDefault="7ECCBEF4" w14:paraId="10947FD4" w14:textId="7EB460E9">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Students will receive regular feedback in numerous forms which will enable students to track their own progress and identify gaps in knowledge, misconceptions or issues with extended writing structuring.</w:t>
            </w:r>
          </w:p>
          <w:p w:rsidR="7ECCBEF4" w:rsidP="4B46189D" w:rsidRDefault="7ECCBEF4" w14:paraId="1894AA89" w14:textId="03D40FD4">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 xml:space="preserve"> </w:t>
            </w:r>
          </w:p>
          <w:p w:rsidR="7ECCBEF4" w:rsidP="4B46189D" w:rsidRDefault="7ECCBEF4" w14:paraId="2F680345" w14:textId="1B896FE4">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Liaising with year leaders, student support department, form tutors and parents to develop a holistic understanding of our students, so that any intervention is bespoke to the individual.</w:t>
            </w:r>
          </w:p>
          <w:p w:rsidR="7ECCBEF4" w:rsidP="4B46189D" w:rsidRDefault="7ECCBEF4" w14:paraId="1B1B0587" w14:textId="6F540683">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 xml:space="preserve"> </w:t>
            </w:r>
          </w:p>
          <w:p w:rsidR="7ECCBEF4" w:rsidP="4B46189D" w:rsidRDefault="7ECCBEF4" w14:paraId="32444FB2" w14:textId="49047CF8">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rsidR="7ECCBEF4" w:rsidP="4B46189D" w:rsidRDefault="7ECCBEF4" w14:paraId="16D78180" w14:textId="66417E13">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 xml:space="preserve"> </w:t>
            </w:r>
          </w:p>
          <w:p w:rsidR="7ECCBEF4" w:rsidP="4B46189D" w:rsidRDefault="7ECCBEF4" w14:paraId="258C3338" w14:textId="493BCA97">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 xml:space="preserve">Staff within the department continuously share good practice through regular meetings, lesson drop-ins, marking </w:t>
            </w:r>
            <w:proofErr w:type="spellStart"/>
            <w:r w:rsidRPr="4B46189D" w:rsidR="7ECCBEF4">
              <w:rPr>
                <w:rFonts w:ascii="Calibri" w:hAnsi="Calibri" w:eastAsia="Calibri" w:cs="Calibri"/>
                <w:noProof w:val="0"/>
                <w:sz w:val="18"/>
                <w:szCs w:val="18"/>
                <w:lang w:val="en-US"/>
              </w:rPr>
              <w:t>standardisation</w:t>
            </w:r>
            <w:proofErr w:type="spellEnd"/>
            <w:r w:rsidRPr="4B46189D" w:rsidR="7ECCBEF4">
              <w:rPr>
                <w:rFonts w:ascii="Calibri" w:hAnsi="Calibri" w:eastAsia="Calibri" w:cs="Calibri"/>
                <w:noProof w:val="0"/>
                <w:sz w:val="18"/>
                <w:szCs w:val="18"/>
                <w:lang w:val="en-US"/>
              </w:rPr>
              <w:t xml:space="preserve"> and feedback after completing various CPD courses. </w:t>
            </w:r>
          </w:p>
          <w:p w:rsidR="7ECCBEF4" w:rsidP="4B46189D" w:rsidRDefault="7ECCBEF4" w14:paraId="3414DB21" w14:textId="4BD4595A">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 xml:space="preserve"> </w:t>
            </w:r>
          </w:p>
          <w:p w:rsidR="7ECCBEF4" w:rsidP="4B46189D" w:rsidRDefault="7ECCBEF4" w14:paraId="32946FCF" w14:textId="068BFB85">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Telephone calls home are used to regularly keep in touch with parents regarding behaviour for learning in lessons. Parents are contacted via email or telephone if there are any persistent issues in class or to discuss positive contributions and work from our students.</w:t>
            </w:r>
          </w:p>
          <w:p w:rsidR="7ECCBEF4" w:rsidP="4B46189D" w:rsidRDefault="7ECCBEF4" w14:paraId="45158EC0" w14:textId="01A1F62E">
            <w:pPr>
              <w:spacing w:line="257" w:lineRule="auto"/>
              <w:rPr>
                <w:rFonts w:ascii="Calibri" w:hAnsi="Calibri" w:eastAsia="Calibri" w:cs="Calibri"/>
                <w:noProof w:val="0"/>
                <w:sz w:val="18"/>
                <w:szCs w:val="18"/>
                <w:lang w:val="en-US"/>
              </w:rPr>
            </w:pPr>
            <w:r w:rsidRPr="4B46189D" w:rsidR="7ECCBEF4">
              <w:rPr>
                <w:rFonts w:ascii="Calibri" w:hAnsi="Calibri" w:eastAsia="Calibri" w:cs="Calibri"/>
                <w:noProof w:val="0"/>
                <w:sz w:val="18"/>
                <w:szCs w:val="18"/>
                <w:lang w:val="en-US"/>
              </w:rPr>
              <w:t xml:space="preserve"> </w:t>
            </w:r>
          </w:p>
          <w:p w:rsidR="7ECCBEF4" w:rsidP="4B46189D" w:rsidRDefault="7ECCBEF4" w14:paraId="23AC023B" w14:textId="190AFBBD">
            <w:pPr>
              <w:pStyle w:val="Normal"/>
              <w:spacing w:line="259" w:lineRule="auto"/>
              <w:rPr>
                <w:rFonts w:ascii="Calibri" w:hAnsi="Calibri" w:eastAsia="Calibri" w:cs="Calibri"/>
                <w:b w:val="0"/>
                <w:bCs w:val="0"/>
                <w:i w:val="0"/>
                <w:iCs w:val="0"/>
                <w:sz w:val="18"/>
                <w:szCs w:val="18"/>
                <w:lang w:val="en-US"/>
              </w:rPr>
            </w:pPr>
            <w:r w:rsidRPr="4B46189D" w:rsidR="7ECCBEF4">
              <w:rPr>
                <w:rFonts w:ascii="Calibri" w:hAnsi="Calibri" w:eastAsia="Calibri" w:cs="Calibri"/>
                <w:noProof w:val="0"/>
                <w:sz w:val="18"/>
                <w:szCs w:val="18"/>
                <w:lang w:val="en-US"/>
              </w:rPr>
              <w:t>Previous</w:t>
            </w:r>
            <w:r w:rsidRPr="4B46189D" w:rsidR="7ECCBEF4">
              <w:rPr>
                <w:rFonts w:ascii="Calibri" w:hAnsi="Calibri" w:eastAsia="Calibri" w:cs="Calibri"/>
                <w:noProof w:val="0"/>
                <w:sz w:val="18"/>
                <w:szCs w:val="18"/>
                <w:lang w:val="en-US"/>
              </w:rPr>
              <w:t xml:space="preserve"> sixth form students are invited into the college who have gone on to study any are</w:t>
            </w:r>
            <w:r w:rsidRPr="4B46189D" w:rsidR="460A3E05">
              <w:rPr>
                <w:rFonts w:ascii="Calibri" w:hAnsi="Calibri" w:eastAsia="Calibri" w:cs="Calibri"/>
                <w:noProof w:val="0"/>
                <w:sz w:val="18"/>
                <w:szCs w:val="18"/>
                <w:lang w:val="en-US"/>
              </w:rPr>
              <w:t>a</w:t>
            </w:r>
            <w:r w:rsidRPr="4B46189D" w:rsidR="7ECCBEF4">
              <w:rPr>
                <w:rFonts w:ascii="Calibri" w:hAnsi="Calibri" w:eastAsia="Calibri" w:cs="Calibri"/>
                <w:noProof w:val="0"/>
                <w:sz w:val="18"/>
                <w:szCs w:val="18"/>
                <w:lang w:val="en-US"/>
              </w:rPr>
              <w:t xml:space="preserve"> of a </w:t>
            </w:r>
            <w:r w:rsidRPr="4B46189D" w:rsidR="30D5CF07">
              <w:rPr>
                <w:rFonts w:ascii="Calibri" w:hAnsi="Calibri" w:eastAsia="Calibri" w:cs="Calibri"/>
                <w:noProof w:val="0"/>
                <w:sz w:val="18"/>
                <w:szCs w:val="18"/>
                <w:lang w:val="en-US"/>
              </w:rPr>
              <w:t>sports</w:t>
            </w:r>
            <w:r w:rsidRPr="4B46189D" w:rsidR="7ECCBEF4">
              <w:rPr>
                <w:rFonts w:ascii="Calibri" w:hAnsi="Calibri" w:eastAsia="Calibri" w:cs="Calibri"/>
                <w:noProof w:val="0"/>
                <w:sz w:val="18"/>
                <w:szCs w:val="18"/>
                <w:lang w:val="en-US"/>
              </w:rPr>
              <w:t xml:space="preserve"> degree</w:t>
            </w:r>
            <w:r w:rsidRPr="4B46189D" w:rsidR="086BBC60">
              <w:rPr>
                <w:rFonts w:ascii="Calibri" w:hAnsi="Calibri" w:eastAsia="Calibri" w:cs="Calibri"/>
                <w:noProof w:val="0"/>
                <w:sz w:val="18"/>
                <w:szCs w:val="18"/>
                <w:lang w:val="en-US"/>
              </w:rPr>
              <w:t xml:space="preserve"> at university</w:t>
            </w:r>
            <w:r w:rsidRPr="4B46189D" w:rsidR="7ECCBEF4">
              <w:rPr>
                <w:rFonts w:ascii="Calibri" w:hAnsi="Calibri" w:eastAsia="Calibri" w:cs="Calibri"/>
                <w:noProof w:val="0"/>
                <w:sz w:val="18"/>
                <w:szCs w:val="18"/>
                <w:lang w:val="en-US"/>
              </w:rPr>
              <w:t xml:space="preserve"> or equivalent to provide career prospects, revision strategies and examples of good practice with our sixth form students.</w:t>
            </w:r>
            <w:r w:rsidRPr="4B46189D" w:rsidR="4B46189D">
              <w:rPr>
                <w:rFonts w:ascii="Calibri" w:hAnsi="Calibri" w:eastAsia="Calibri" w:cs="Calibri"/>
                <w:b w:val="0"/>
                <w:bCs w:val="0"/>
                <w:i w:val="0"/>
                <w:iCs w:val="0"/>
                <w:sz w:val="18"/>
                <w:szCs w:val="18"/>
                <w:lang w:val="en-US"/>
              </w:rPr>
              <w:t xml:space="preserve"> </w:t>
            </w:r>
          </w:p>
          <w:p w:rsidR="4B46189D" w:rsidP="4B46189D" w:rsidRDefault="4B46189D" w14:paraId="0A970368" w14:textId="7B58AF47">
            <w:pPr>
              <w:spacing w:line="259" w:lineRule="auto"/>
              <w:rPr>
                <w:rFonts w:ascii="Calibri" w:hAnsi="Calibri" w:eastAsia="Calibri" w:cs="Calibri"/>
                <w:b w:val="0"/>
                <w:bCs w:val="0"/>
                <w:i w:val="0"/>
                <w:iCs w:val="0"/>
                <w:sz w:val="18"/>
                <w:szCs w:val="18"/>
                <w:lang w:val="en-US"/>
              </w:rPr>
            </w:pPr>
            <w:r w:rsidRPr="4B46189D" w:rsidR="4B46189D">
              <w:rPr>
                <w:rFonts w:ascii="Calibri" w:hAnsi="Calibri" w:eastAsia="Calibri" w:cs="Calibri"/>
                <w:b w:val="0"/>
                <w:bCs w:val="0"/>
                <w:i w:val="0"/>
                <w:iCs w:val="0"/>
                <w:sz w:val="18"/>
                <w:szCs w:val="18"/>
                <w:lang w:val="en-US"/>
              </w:rPr>
              <w:t xml:space="preserve"> </w:t>
            </w:r>
          </w:p>
          <w:p w:rsidR="4B46189D" w:rsidP="4B46189D" w:rsidRDefault="4B46189D" w14:paraId="0EF91B90" w14:textId="41A39296">
            <w:pPr>
              <w:spacing w:line="259" w:lineRule="auto"/>
              <w:rPr>
                <w:rFonts w:ascii="Calibri" w:hAnsi="Calibri" w:eastAsia="Calibri" w:cs="Calibri"/>
                <w:b w:val="0"/>
                <w:bCs w:val="0"/>
                <w:i w:val="0"/>
                <w:iCs w:val="0"/>
                <w:sz w:val="18"/>
                <w:szCs w:val="18"/>
                <w:lang w:val="en-US"/>
              </w:rPr>
            </w:pPr>
            <w:r w:rsidRPr="4B46189D" w:rsidR="4B46189D">
              <w:rPr>
                <w:rFonts w:ascii="Calibri" w:hAnsi="Calibri" w:eastAsia="Calibri" w:cs="Calibri"/>
                <w:b w:val="0"/>
                <w:bCs w:val="0"/>
                <w:i w:val="0"/>
                <w:iCs w:val="0"/>
                <w:sz w:val="18"/>
                <w:szCs w:val="18"/>
                <w:lang w:val="en-US"/>
              </w:rPr>
              <w:t xml:space="preserve"> </w:t>
            </w:r>
          </w:p>
        </w:tc>
      </w:tr>
    </w:tbl>
    <w:p xmlns:wp14="http://schemas.microsoft.com/office/word/2010/wordml" w:rsidP="4B46189D" w14:paraId="384E233E" wp14:textId="6DCAE6CF">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19B5507F" wp14:textId="3D84454A">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51BA7F9D" wp14:textId="6202EEBB">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146630BD" wp14:textId="1DCEF350">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3F93FAB3" wp14:textId="2B7C2BA2">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5F17CC43" wp14:textId="0BA6A4B7">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194993C3" wp14:textId="59170AC0">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594446F8" wp14:textId="23EFC3B7">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0F33894E" wp14:textId="2094D2DB">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585C5DA3" wp14:textId="7D45D0FE">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6E6027AD" wp14:textId="347E8BDB">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5176CF42" wp14:textId="6829AF16">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40A139D6" wp14:textId="66A15E19">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3152D280" wp14:textId="61A74722">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2D4B2D5C" wp14:textId="17C4DE79">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04E7F84E" wp14:textId="5A61C778">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329B2286" wp14:textId="31DE173A">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54BB83DA" wp14:textId="4529E57F">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3F2B7F6B" wp14:textId="53CBAE95">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5568D6D7" wp14:textId="77C86662">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6189D" w:rsidR="0AB97B6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B46189D" w14:paraId="6D06F0AB" wp14:textId="5DBF487D">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B46189D" w14:paraId="0FA8A273" wp14:textId="59A1113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B46189D" w14:paraId="2C078E63" wp14:textId="7BC8195C">
      <w:pPr>
        <w:pStyle w:val="Normal"/>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221838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0e9b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f5ca5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ac2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61FCE9"/>
    <w:rsid w:val="03B16949"/>
    <w:rsid w:val="086BBC60"/>
    <w:rsid w:val="09B24DC4"/>
    <w:rsid w:val="0AB97B66"/>
    <w:rsid w:val="0D6FB103"/>
    <w:rsid w:val="10580CEC"/>
    <w:rsid w:val="11D230ED"/>
    <w:rsid w:val="17A1E906"/>
    <w:rsid w:val="193DB967"/>
    <w:rsid w:val="1AD989C8"/>
    <w:rsid w:val="1D72C389"/>
    <w:rsid w:val="1E112A8A"/>
    <w:rsid w:val="22E49BAD"/>
    <w:rsid w:val="2527E2FF"/>
    <w:rsid w:val="27B80CD0"/>
    <w:rsid w:val="2C1B4FEA"/>
    <w:rsid w:val="30D5CF07"/>
    <w:rsid w:val="363A4DBF"/>
    <w:rsid w:val="37B00373"/>
    <w:rsid w:val="3971EE81"/>
    <w:rsid w:val="3B0DBEE2"/>
    <w:rsid w:val="3EA7DEAB"/>
    <w:rsid w:val="41DF7F6D"/>
    <w:rsid w:val="460A3E05"/>
    <w:rsid w:val="484EC0F1"/>
    <w:rsid w:val="484EC0F1"/>
    <w:rsid w:val="49EA9152"/>
    <w:rsid w:val="4B46189D"/>
    <w:rsid w:val="4BE4ED5D"/>
    <w:rsid w:val="4D9A4DA3"/>
    <w:rsid w:val="5535317F"/>
    <w:rsid w:val="5BA47303"/>
    <w:rsid w:val="6213B487"/>
    <w:rsid w:val="63123124"/>
    <w:rsid w:val="6A7DB99E"/>
    <w:rsid w:val="6D3CEAC6"/>
    <w:rsid w:val="7161FCE9"/>
    <w:rsid w:val="7973B46B"/>
    <w:rsid w:val="7A723108"/>
    <w:rsid w:val="7ECCB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1FCE9"/>
  <w15:chartTrackingRefBased/>
  <w15:docId w15:val="{A57ABE97-3F4A-405C-9C6C-27359FB4BB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f6d705e38d94ea2" /><Relationship Type="http://schemas.openxmlformats.org/officeDocument/2006/relationships/numbering" Target="numbering.xml" Id="R6e271dbd4b5b46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2022-10-28T12:56:34.2662503Z</dcterms:created>
  <dcterms:modified xsi:type="dcterms:W3CDTF">2022-10-29T09:55:20.9124189Z</dcterms:modified>
  <dc:creator>Timothy Smith</dc:creator>
  <lastModifiedBy>Timothy Smith</lastModifiedBy>
</coreProperties>
</file>